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38A124" w14:textId="77777777" w:rsidR="00C442D4" w:rsidRPr="00912A11" w:rsidRDefault="00C442D4" w:rsidP="008072B3">
      <w:pPr>
        <w:jc w:val="center"/>
        <w:rPr>
          <w:rFonts w:ascii="Arial" w:hAnsi="Arial" w:cs="Arial"/>
        </w:rPr>
      </w:pPr>
    </w:p>
    <w:tbl>
      <w:tblPr>
        <w:tblW w:w="151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2835"/>
        <w:gridCol w:w="5529"/>
        <w:gridCol w:w="4110"/>
      </w:tblGrid>
      <w:tr w:rsidR="00C442D4" w:rsidRPr="00912A11" w14:paraId="3667875E" w14:textId="77777777" w:rsidTr="00A93990">
        <w:trPr>
          <w:trHeight w:val="656"/>
        </w:trPr>
        <w:tc>
          <w:tcPr>
            <w:tcW w:w="2722" w:type="dxa"/>
            <w:tcBorders>
              <w:top w:val="single" w:sz="4" w:space="0" w:color="auto"/>
              <w:left w:val="single" w:sz="4" w:space="0" w:color="auto"/>
              <w:bottom w:val="single" w:sz="4" w:space="0" w:color="auto"/>
              <w:right w:val="single" w:sz="4" w:space="0" w:color="auto"/>
            </w:tcBorders>
            <w:hideMark/>
          </w:tcPr>
          <w:p w14:paraId="618AB805" w14:textId="77777777" w:rsidR="00C442D4" w:rsidRPr="00912A11" w:rsidRDefault="00C442D4" w:rsidP="008072B3">
            <w:pPr>
              <w:spacing w:before="80" w:after="80"/>
              <w:jc w:val="center"/>
              <w:rPr>
                <w:rFonts w:ascii="Arial" w:hAnsi="Arial" w:cs="Arial"/>
                <w:b/>
                <w:bCs/>
                <w:sz w:val="32"/>
                <w:szCs w:val="32"/>
              </w:rPr>
            </w:pPr>
            <w:r w:rsidRPr="00912A11">
              <w:rPr>
                <w:rFonts w:ascii="Arial" w:hAnsi="Arial" w:cs="Arial"/>
                <w:b/>
                <w:bCs/>
                <w:sz w:val="32"/>
                <w:szCs w:val="32"/>
              </w:rPr>
              <w:t>Business Name:</w:t>
            </w:r>
          </w:p>
        </w:tc>
        <w:tc>
          <w:tcPr>
            <w:tcW w:w="2835" w:type="dxa"/>
            <w:tcBorders>
              <w:top w:val="single" w:sz="4" w:space="0" w:color="auto"/>
              <w:left w:val="single" w:sz="4" w:space="0" w:color="auto"/>
              <w:bottom w:val="single" w:sz="4" w:space="0" w:color="auto"/>
              <w:right w:val="single" w:sz="4" w:space="0" w:color="auto"/>
            </w:tcBorders>
            <w:hideMark/>
          </w:tcPr>
          <w:p w14:paraId="21C27EC5" w14:textId="77777777" w:rsidR="00C442D4" w:rsidRPr="00912A11" w:rsidRDefault="00C442D4" w:rsidP="008072B3">
            <w:pPr>
              <w:spacing w:before="80" w:after="80"/>
              <w:jc w:val="center"/>
              <w:rPr>
                <w:rFonts w:ascii="Arial" w:hAnsi="Arial" w:cs="Arial"/>
                <w:b/>
                <w:bCs/>
                <w:sz w:val="32"/>
                <w:szCs w:val="32"/>
              </w:rPr>
            </w:pPr>
            <w:r w:rsidRPr="00912A11">
              <w:rPr>
                <w:rFonts w:ascii="Arial" w:hAnsi="Arial" w:cs="Arial"/>
                <w:b/>
                <w:bCs/>
                <w:sz w:val="32"/>
                <w:szCs w:val="32"/>
              </w:rPr>
              <w:t>Cumberwell Park</w:t>
            </w:r>
          </w:p>
        </w:tc>
        <w:tc>
          <w:tcPr>
            <w:tcW w:w="5529" w:type="dxa"/>
            <w:tcBorders>
              <w:top w:val="single" w:sz="4" w:space="0" w:color="auto"/>
              <w:left w:val="single" w:sz="4" w:space="0" w:color="auto"/>
              <w:bottom w:val="single" w:sz="4" w:space="0" w:color="auto"/>
              <w:right w:val="single" w:sz="4" w:space="0" w:color="auto"/>
            </w:tcBorders>
            <w:hideMark/>
          </w:tcPr>
          <w:p w14:paraId="3D861512" w14:textId="2CF09415" w:rsidR="00C442D4" w:rsidRPr="00912A11" w:rsidRDefault="00C442D4" w:rsidP="008072B3">
            <w:pPr>
              <w:spacing w:before="80" w:after="80"/>
              <w:jc w:val="center"/>
              <w:rPr>
                <w:rFonts w:ascii="Arial" w:hAnsi="Arial" w:cs="Arial"/>
                <w:b/>
                <w:bCs/>
                <w:sz w:val="32"/>
                <w:szCs w:val="32"/>
              </w:rPr>
            </w:pPr>
            <w:r w:rsidRPr="00912A11">
              <w:rPr>
                <w:rFonts w:ascii="Arial" w:hAnsi="Arial" w:cs="Arial"/>
                <w:b/>
                <w:bCs/>
                <w:sz w:val="32"/>
                <w:szCs w:val="32"/>
              </w:rPr>
              <w:t xml:space="preserve">Date of assessment: </w:t>
            </w:r>
            <w:r w:rsidR="0057205F" w:rsidRPr="00912A11">
              <w:rPr>
                <w:rFonts w:ascii="Arial" w:hAnsi="Arial" w:cs="Arial"/>
                <w:b/>
                <w:bCs/>
                <w:sz w:val="32"/>
                <w:szCs w:val="32"/>
              </w:rPr>
              <w:t>10</w:t>
            </w:r>
            <w:r w:rsidR="0057205F" w:rsidRPr="00912A11">
              <w:rPr>
                <w:rFonts w:ascii="Arial" w:hAnsi="Arial" w:cs="Arial"/>
                <w:b/>
                <w:bCs/>
                <w:sz w:val="32"/>
                <w:szCs w:val="32"/>
                <w:vertAlign w:val="superscript"/>
              </w:rPr>
              <w:t>th</w:t>
            </w:r>
            <w:r w:rsidR="0057205F" w:rsidRPr="00912A11">
              <w:rPr>
                <w:rFonts w:ascii="Arial" w:hAnsi="Arial" w:cs="Arial"/>
                <w:b/>
                <w:bCs/>
                <w:sz w:val="32"/>
                <w:szCs w:val="32"/>
              </w:rPr>
              <w:t xml:space="preserve"> May</w:t>
            </w:r>
            <w:r w:rsidR="008072B3" w:rsidRPr="00912A11">
              <w:rPr>
                <w:rFonts w:ascii="Arial" w:hAnsi="Arial" w:cs="Arial"/>
                <w:b/>
                <w:bCs/>
                <w:sz w:val="32"/>
                <w:szCs w:val="32"/>
              </w:rPr>
              <w:t xml:space="preserve"> 2020</w:t>
            </w:r>
          </w:p>
        </w:tc>
        <w:tc>
          <w:tcPr>
            <w:tcW w:w="4110" w:type="dxa"/>
            <w:tcBorders>
              <w:top w:val="single" w:sz="4" w:space="0" w:color="auto"/>
              <w:left w:val="single" w:sz="4" w:space="0" w:color="auto"/>
              <w:bottom w:val="single" w:sz="4" w:space="0" w:color="auto"/>
              <w:right w:val="single" w:sz="4" w:space="0" w:color="auto"/>
            </w:tcBorders>
            <w:hideMark/>
          </w:tcPr>
          <w:p w14:paraId="5BE334A5" w14:textId="79D011E4" w:rsidR="00C442D4" w:rsidRPr="00912A11" w:rsidRDefault="00C442D4" w:rsidP="008072B3">
            <w:pPr>
              <w:spacing w:before="80" w:after="80"/>
              <w:jc w:val="center"/>
              <w:rPr>
                <w:rFonts w:ascii="Arial" w:hAnsi="Arial" w:cs="Arial"/>
                <w:b/>
                <w:bCs/>
                <w:sz w:val="32"/>
                <w:szCs w:val="32"/>
              </w:rPr>
            </w:pPr>
            <w:r w:rsidRPr="00912A11">
              <w:rPr>
                <w:rFonts w:ascii="Arial" w:hAnsi="Arial" w:cs="Arial"/>
                <w:b/>
                <w:bCs/>
                <w:sz w:val="32"/>
                <w:szCs w:val="32"/>
              </w:rPr>
              <w:t xml:space="preserve">Review date: </w:t>
            </w:r>
            <w:r w:rsidR="00A93990" w:rsidRPr="00912A11">
              <w:rPr>
                <w:rFonts w:ascii="Arial" w:hAnsi="Arial" w:cs="Arial"/>
                <w:b/>
                <w:bCs/>
                <w:sz w:val="32"/>
                <w:szCs w:val="32"/>
              </w:rPr>
              <w:t>As required</w:t>
            </w:r>
          </w:p>
        </w:tc>
      </w:tr>
      <w:tr w:rsidR="00C442D4" w:rsidRPr="00912A11" w14:paraId="2BAD8DBB" w14:textId="77777777" w:rsidTr="00A93990">
        <w:trPr>
          <w:trHeight w:val="612"/>
        </w:trPr>
        <w:tc>
          <w:tcPr>
            <w:tcW w:w="2722" w:type="dxa"/>
            <w:tcBorders>
              <w:top w:val="single" w:sz="4" w:space="0" w:color="auto"/>
              <w:left w:val="single" w:sz="4" w:space="0" w:color="auto"/>
              <w:bottom w:val="single" w:sz="4" w:space="0" w:color="auto"/>
              <w:right w:val="single" w:sz="4" w:space="0" w:color="auto"/>
            </w:tcBorders>
            <w:hideMark/>
          </w:tcPr>
          <w:p w14:paraId="3CC0EA6E" w14:textId="42384821" w:rsidR="00C442D4" w:rsidRPr="00912A11" w:rsidRDefault="00C442D4" w:rsidP="008072B3">
            <w:pPr>
              <w:spacing w:before="80" w:after="80"/>
              <w:jc w:val="center"/>
              <w:rPr>
                <w:rFonts w:ascii="Arial" w:hAnsi="Arial" w:cs="Arial"/>
                <w:b/>
                <w:bCs/>
                <w:sz w:val="32"/>
                <w:szCs w:val="32"/>
              </w:rPr>
            </w:pPr>
            <w:r w:rsidRPr="00912A11">
              <w:rPr>
                <w:rFonts w:ascii="Arial" w:hAnsi="Arial" w:cs="Arial"/>
                <w:b/>
                <w:bCs/>
                <w:sz w:val="32"/>
                <w:szCs w:val="32"/>
              </w:rPr>
              <w:t>Area assessed:</w:t>
            </w:r>
          </w:p>
        </w:tc>
        <w:tc>
          <w:tcPr>
            <w:tcW w:w="2835" w:type="dxa"/>
            <w:tcBorders>
              <w:top w:val="single" w:sz="4" w:space="0" w:color="auto"/>
              <w:left w:val="single" w:sz="4" w:space="0" w:color="auto"/>
              <w:bottom w:val="single" w:sz="4" w:space="0" w:color="auto"/>
              <w:right w:val="single" w:sz="4" w:space="0" w:color="auto"/>
            </w:tcBorders>
            <w:hideMark/>
          </w:tcPr>
          <w:p w14:paraId="4FEE4A2A" w14:textId="4995EEB6" w:rsidR="00C442D4" w:rsidRPr="00912A11" w:rsidRDefault="0057205F" w:rsidP="008072B3">
            <w:pPr>
              <w:spacing w:before="80" w:after="80"/>
              <w:jc w:val="center"/>
              <w:rPr>
                <w:rFonts w:ascii="Arial" w:hAnsi="Arial" w:cs="Arial"/>
                <w:b/>
                <w:bCs/>
                <w:sz w:val="32"/>
                <w:szCs w:val="32"/>
              </w:rPr>
            </w:pPr>
            <w:r w:rsidRPr="00912A11">
              <w:rPr>
                <w:rFonts w:ascii="Arial" w:hAnsi="Arial" w:cs="Arial"/>
                <w:b/>
                <w:bCs/>
                <w:sz w:val="32"/>
                <w:szCs w:val="32"/>
              </w:rPr>
              <w:t xml:space="preserve">All Areas </w:t>
            </w:r>
          </w:p>
        </w:tc>
        <w:tc>
          <w:tcPr>
            <w:tcW w:w="9639" w:type="dxa"/>
            <w:gridSpan w:val="2"/>
            <w:tcBorders>
              <w:top w:val="single" w:sz="4" w:space="0" w:color="auto"/>
              <w:left w:val="single" w:sz="4" w:space="0" w:color="auto"/>
              <w:bottom w:val="single" w:sz="4" w:space="0" w:color="auto"/>
              <w:right w:val="single" w:sz="4" w:space="0" w:color="auto"/>
            </w:tcBorders>
            <w:hideMark/>
          </w:tcPr>
          <w:p w14:paraId="039FFCB0" w14:textId="1843EDBD" w:rsidR="00C442D4" w:rsidRPr="00912A11" w:rsidRDefault="00C442D4" w:rsidP="008072B3">
            <w:pPr>
              <w:spacing w:before="80" w:after="80"/>
              <w:jc w:val="center"/>
              <w:rPr>
                <w:rFonts w:ascii="Arial" w:hAnsi="Arial" w:cs="Arial"/>
                <w:b/>
                <w:bCs/>
                <w:sz w:val="32"/>
                <w:szCs w:val="32"/>
              </w:rPr>
            </w:pPr>
            <w:r w:rsidRPr="00912A11">
              <w:rPr>
                <w:rFonts w:ascii="Arial" w:hAnsi="Arial" w:cs="Arial"/>
                <w:b/>
                <w:bCs/>
                <w:sz w:val="32"/>
                <w:szCs w:val="32"/>
              </w:rPr>
              <w:t xml:space="preserve">Assessor’s name(s): </w:t>
            </w:r>
            <w:r w:rsidRPr="00912A11">
              <w:rPr>
                <w:rFonts w:ascii="Arial" w:hAnsi="Arial" w:cs="Arial"/>
                <w:b/>
                <w:bCs/>
                <w:sz w:val="32"/>
                <w:szCs w:val="32"/>
              </w:rPr>
              <w:tab/>
              <w:t>Ali James</w:t>
            </w:r>
          </w:p>
        </w:tc>
      </w:tr>
      <w:tr w:rsidR="00067CFC" w:rsidRPr="00912A11" w14:paraId="2BA6746E" w14:textId="77777777" w:rsidTr="00953F63">
        <w:trPr>
          <w:trHeight w:val="612"/>
        </w:trPr>
        <w:tc>
          <w:tcPr>
            <w:tcW w:w="15196" w:type="dxa"/>
            <w:gridSpan w:val="4"/>
            <w:tcBorders>
              <w:top w:val="single" w:sz="4" w:space="0" w:color="auto"/>
              <w:left w:val="single" w:sz="4" w:space="0" w:color="auto"/>
              <w:bottom w:val="single" w:sz="4" w:space="0" w:color="auto"/>
              <w:right w:val="single" w:sz="4" w:space="0" w:color="auto"/>
            </w:tcBorders>
          </w:tcPr>
          <w:p w14:paraId="18450A3D" w14:textId="1A572CC6" w:rsidR="00067CFC" w:rsidRPr="00912A11" w:rsidRDefault="00067CFC" w:rsidP="008072B3">
            <w:pPr>
              <w:spacing w:before="80" w:after="80"/>
              <w:jc w:val="center"/>
              <w:rPr>
                <w:rFonts w:ascii="Arial" w:hAnsi="Arial" w:cs="Arial"/>
                <w:b/>
                <w:bCs/>
                <w:sz w:val="32"/>
                <w:szCs w:val="32"/>
              </w:rPr>
            </w:pPr>
            <w:r>
              <w:rPr>
                <w:rFonts w:ascii="Arial" w:hAnsi="Arial" w:cs="Arial"/>
                <w:b/>
                <w:bCs/>
                <w:sz w:val="32"/>
                <w:szCs w:val="32"/>
              </w:rPr>
              <w:t>Updates: 16</w:t>
            </w:r>
            <w:r w:rsidRPr="00067CFC">
              <w:rPr>
                <w:rFonts w:ascii="Arial" w:hAnsi="Arial" w:cs="Arial"/>
                <w:b/>
                <w:bCs/>
                <w:sz w:val="32"/>
                <w:szCs w:val="32"/>
                <w:vertAlign w:val="superscript"/>
              </w:rPr>
              <w:t>th</w:t>
            </w:r>
            <w:r>
              <w:rPr>
                <w:rFonts w:ascii="Arial" w:hAnsi="Arial" w:cs="Arial"/>
                <w:b/>
                <w:bCs/>
                <w:sz w:val="32"/>
                <w:szCs w:val="32"/>
              </w:rPr>
              <w:t xml:space="preserve"> May /</w:t>
            </w:r>
            <w:r w:rsidR="00057B15">
              <w:rPr>
                <w:rFonts w:ascii="Arial" w:hAnsi="Arial" w:cs="Arial"/>
                <w:b/>
                <w:bCs/>
                <w:sz w:val="32"/>
                <w:szCs w:val="32"/>
              </w:rPr>
              <w:t xml:space="preserve"> 29</w:t>
            </w:r>
            <w:r w:rsidR="00057B15" w:rsidRPr="00057B15">
              <w:rPr>
                <w:rFonts w:ascii="Arial" w:hAnsi="Arial" w:cs="Arial"/>
                <w:b/>
                <w:bCs/>
                <w:sz w:val="32"/>
                <w:szCs w:val="32"/>
                <w:vertAlign w:val="superscript"/>
              </w:rPr>
              <w:t>th</w:t>
            </w:r>
            <w:r w:rsidR="00057B15">
              <w:rPr>
                <w:rFonts w:ascii="Arial" w:hAnsi="Arial" w:cs="Arial"/>
                <w:b/>
                <w:bCs/>
                <w:sz w:val="32"/>
                <w:szCs w:val="32"/>
              </w:rPr>
              <w:t xml:space="preserve"> May</w:t>
            </w:r>
            <w:r w:rsidR="0090760F">
              <w:rPr>
                <w:rFonts w:ascii="Arial" w:hAnsi="Arial" w:cs="Arial"/>
                <w:b/>
                <w:bCs/>
                <w:sz w:val="32"/>
                <w:szCs w:val="32"/>
              </w:rPr>
              <w:t>/ 3</w:t>
            </w:r>
            <w:r w:rsidR="0090760F" w:rsidRPr="0090760F">
              <w:rPr>
                <w:rFonts w:ascii="Arial" w:hAnsi="Arial" w:cs="Arial"/>
                <w:b/>
                <w:bCs/>
                <w:sz w:val="32"/>
                <w:szCs w:val="32"/>
                <w:vertAlign w:val="superscript"/>
              </w:rPr>
              <w:t>rd</w:t>
            </w:r>
            <w:r w:rsidR="0090760F">
              <w:rPr>
                <w:rFonts w:ascii="Arial" w:hAnsi="Arial" w:cs="Arial"/>
                <w:b/>
                <w:bCs/>
                <w:sz w:val="32"/>
                <w:szCs w:val="32"/>
              </w:rPr>
              <w:t xml:space="preserve"> / Jul / 14</w:t>
            </w:r>
            <w:r w:rsidR="0090760F" w:rsidRPr="0090760F">
              <w:rPr>
                <w:rFonts w:ascii="Arial" w:hAnsi="Arial" w:cs="Arial"/>
                <w:b/>
                <w:bCs/>
                <w:sz w:val="32"/>
                <w:szCs w:val="32"/>
                <w:vertAlign w:val="superscript"/>
              </w:rPr>
              <w:t>th</w:t>
            </w:r>
            <w:r w:rsidR="0090760F">
              <w:rPr>
                <w:rFonts w:ascii="Arial" w:hAnsi="Arial" w:cs="Arial"/>
                <w:b/>
                <w:bCs/>
                <w:sz w:val="32"/>
                <w:szCs w:val="32"/>
              </w:rPr>
              <w:t xml:space="preserve"> Aug</w:t>
            </w:r>
            <w:r w:rsidR="00E66500">
              <w:rPr>
                <w:rFonts w:ascii="Arial" w:hAnsi="Arial" w:cs="Arial"/>
                <w:b/>
                <w:bCs/>
                <w:sz w:val="32"/>
                <w:szCs w:val="32"/>
              </w:rPr>
              <w:t xml:space="preserve"> / 11</w:t>
            </w:r>
            <w:r w:rsidR="00E66500" w:rsidRPr="00E66500">
              <w:rPr>
                <w:rFonts w:ascii="Arial" w:hAnsi="Arial" w:cs="Arial"/>
                <w:b/>
                <w:bCs/>
                <w:sz w:val="32"/>
                <w:szCs w:val="32"/>
                <w:vertAlign w:val="superscript"/>
              </w:rPr>
              <w:t>th</w:t>
            </w:r>
            <w:r w:rsidR="00E66500">
              <w:rPr>
                <w:rFonts w:ascii="Arial" w:hAnsi="Arial" w:cs="Arial"/>
                <w:b/>
                <w:bCs/>
                <w:sz w:val="32"/>
                <w:szCs w:val="32"/>
              </w:rPr>
              <w:t xml:space="preserve"> Sept</w:t>
            </w:r>
            <w:r w:rsidR="00D93D93">
              <w:rPr>
                <w:rFonts w:ascii="Arial" w:hAnsi="Arial" w:cs="Arial"/>
                <w:b/>
                <w:bCs/>
                <w:sz w:val="32"/>
                <w:szCs w:val="32"/>
              </w:rPr>
              <w:t xml:space="preserve"> / 23</w:t>
            </w:r>
            <w:r w:rsidR="00D93D93" w:rsidRPr="00D93D93">
              <w:rPr>
                <w:rFonts w:ascii="Arial" w:hAnsi="Arial" w:cs="Arial"/>
                <w:b/>
                <w:bCs/>
                <w:sz w:val="32"/>
                <w:szCs w:val="32"/>
                <w:vertAlign w:val="superscript"/>
              </w:rPr>
              <w:t>rd</w:t>
            </w:r>
            <w:r w:rsidR="00D93D93">
              <w:rPr>
                <w:rFonts w:ascii="Arial" w:hAnsi="Arial" w:cs="Arial"/>
                <w:b/>
                <w:bCs/>
                <w:sz w:val="32"/>
                <w:szCs w:val="32"/>
              </w:rPr>
              <w:t xml:space="preserve"> Sept</w:t>
            </w:r>
            <w:r w:rsidR="009815EC">
              <w:rPr>
                <w:rFonts w:ascii="Arial" w:hAnsi="Arial" w:cs="Arial"/>
                <w:b/>
                <w:bCs/>
                <w:sz w:val="32"/>
                <w:szCs w:val="32"/>
              </w:rPr>
              <w:t xml:space="preserve"> / 1</w:t>
            </w:r>
            <w:r w:rsidR="009815EC" w:rsidRPr="009815EC">
              <w:rPr>
                <w:rFonts w:ascii="Arial" w:hAnsi="Arial" w:cs="Arial"/>
                <w:b/>
                <w:bCs/>
                <w:sz w:val="32"/>
                <w:szCs w:val="32"/>
                <w:vertAlign w:val="superscript"/>
              </w:rPr>
              <w:t>st</w:t>
            </w:r>
            <w:r w:rsidR="009815EC">
              <w:rPr>
                <w:rFonts w:ascii="Arial" w:hAnsi="Arial" w:cs="Arial"/>
                <w:b/>
                <w:bCs/>
                <w:sz w:val="32"/>
                <w:szCs w:val="32"/>
              </w:rPr>
              <w:t xml:space="preserve"> Dec</w:t>
            </w:r>
          </w:p>
        </w:tc>
      </w:tr>
    </w:tbl>
    <w:p w14:paraId="7F8ADBB1" w14:textId="77777777" w:rsidR="00A93990" w:rsidRPr="00912A11" w:rsidRDefault="00A93990" w:rsidP="0057205F">
      <w:pPr>
        <w:rPr>
          <w:rFonts w:ascii="Arial" w:hAnsi="Arial" w:cs="Arial"/>
        </w:rPr>
      </w:pPr>
    </w:p>
    <w:p w14:paraId="173487D9" w14:textId="3DE7C55A" w:rsidR="0057205F" w:rsidRPr="00912A11" w:rsidRDefault="002859F1" w:rsidP="00A93990">
      <w:pPr>
        <w:pStyle w:val="ListParagraph"/>
        <w:numPr>
          <w:ilvl w:val="0"/>
          <w:numId w:val="8"/>
        </w:numPr>
        <w:rPr>
          <w:rFonts w:ascii="Arial" w:hAnsi="Arial" w:cs="Arial"/>
          <w:sz w:val="24"/>
          <w:szCs w:val="24"/>
        </w:rPr>
      </w:pPr>
      <w:r w:rsidRPr="00912A11">
        <w:rPr>
          <w:rFonts w:ascii="Arial" w:hAnsi="Arial" w:cs="Arial"/>
          <w:sz w:val="24"/>
          <w:szCs w:val="24"/>
        </w:rPr>
        <w:t>Means of contamination – Respiratory droplets or direct contact with symptomatic individuals, contact with contaminated surfaces or objects</w:t>
      </w:r>
    </w:p>
    <w:p w14:paraId="20347691" w14:textId="17B55958" w:rsidR="002859F1" w:rsidRPr="00912A11" w:rsidRDefault="002859F1" w:rsidP="0057205F">
      <w:pPr>
        <w:rPr>
          <w:rFonts w:ascii="Arial" w:hAnsi="Arial" w:cs="Arial"/>
          <w:sz w:val="24"/>
          <w:szCs w:val="24"/>
        </w:rPr>
      </w:pPr>
    </w:p>
    <w:p w14:paraId="23313A95" w14:textId="5487450A" w:rsidR="002859F1" w:rsidRPr="00912A11" w:rsidRDefault="002859F1" w:rsidP="00A93990">
      <w:pPr>
        <w:pStyle w:val="ListParagraph"/>
        <w:numPr>
          <w:ilvl w:val="0"/>
          <w:numId w:val="8"/>
        </w:numPr>
        <w:rPr>
          <w:rFonts w:ascii="Arial" w:hAnsi="Arial" w:cs="Arial"/>
          <w:sz w:val="24"/>
          <w:szCs w:val="24"/>
        </w:rPr>
      </w:pPr>
      <w:r w:rsidRPr="00912A11">
        <w:rPr>
          <w:rFonts w:ascii="Arial" w:hAnsi="Arial" w:cs="Arial"/>
          <w:sz w:val="24"/>
          <w:szCs w:val="24"/>
        </w:rPr>
        <w:t>Means of entry to the Body – Inhalation or physical contact with eyes, nose or mouth</w:t>
      </w:r>
    </w:p>
    <w:p w14:paraId="64707915" w14:textId="49E1FC69" w:rsidR="002859F1" w:rsidRPr="00912A11" w:rsidRDefault="002859F1" w:rsidP="0057205F">
      <w:pPr>
        <w:rPr>
          <w:rFonts w:ascii="Arial" w:hAnsi="Arial" w:cs="Arial"/>
          <w:sz w:val="24"/>
          <w:szCs w:val="24"/>
        </w:rPr>
      </w:pPr>
    </w:p>
    <w:p w14:paraId="7D9D238E" w14:textId="03E26C39" w:rsidR="002859F1" w:rsidRPr="00912A11" w:rsidRDefault="002859F1" w:rsidP="00A93990">
      <w:pPr>
        <w:pStyle w:val="ListParagraph"/>
        <w:numPr>
          <w:ilvl w:val="0"/>
          <w:numId w:val="8"/>
        </w:numPr>
        <w:rPr>
          <w:rFonts w:ascii="Arial" w:hAnsi="Arial" w:cs="Arial"/>
          <w:sz w:val="24"/>
          <w:szCs w:val="24"/>
        </w:rPr>
      </w:pPr>
      <w:r w:rsidRPr="00912A11">
        <w:rPr>
          <w:rFonts w:ascii="Arial" w:hAnsi="Arial" w:cs="Arial"/>
          <w:sz w:val="24"/>
          <w:szCs w:val="24"/>
        </w:rPr>
        <w:t>Threat of exposure is CONSTANT and ONGOING</w:t>
      </w:r>
    </w:p>
    <w:p w14:paraId="205E6EA5" w14:textId="61C782A9" w:rsidR="002859F1" w:rsidRPr="00912A11" w:rsidRDefault="002859F1" w:rsidP="0057205F">
      <w:pPr>
        <w:rPr>
          <w:rFonts w:ascii="Arial" w:hAnsi="Arial" w:cs="Arial"/>
          <w:sz w:val="24"/>
          <w:szCs w:val="24"/>
        </w:rPr>
      </w:pPr>
    </w:p>
    <w:p w14:paraId="65942A55" w14:textId="67FAAFBC" w:rsidR="002859F1" w:rsidRPr="00912A11" w:rsidRDefault="002859F1" w:rsidP="00A93990">
      <w:pPr>
        <w:pStyle w:val="ListParagraph"/>
        <w:numPr>
          <w:ilvl w:val="0"/>
          <w:numId w:val="8"/>
        </w:numPr>
        <w:rPr>
          <w:rFonts w:ascii="Arial" w:hAnsi="Arial" w:cs="Arial"/>
          <w:sz w:val="24"/>
          <w:szCs w:val="24"/>
        </w:rPr>
      </w:pPr>
      <w:r w:rsidRPr="00912A11">
        <w:rPr>
          <w:rFonts w:ascii="Arial" w:hAnsi="Arial" w:cs="Arial"/>
          <w:sz w:val="24"/>
          <w:szCs w:val="24"/>
        </w:rPr>
        <w:t>ALL PERSONS are at risk of exposure and contamination is highly likely if coming into contact with the Virus</w:t>
      </w:r>
    </w:p>
    <w:p w14:paraId="1734ABA5" w14:textId="5AA9A571" w:rsidR="002859F1" w:rsidRPr="00912A11" w:rsidRDefault="002859F1" w:rsidP="0057205F">
      <w:pPr>
        <w:rPr>
          <w:rFonts w:ascii="Arial" w:hAnsi="Arial" w:cs="Arial"/>
          <w:sz w:val="24"/>
          <w:szCs w:val="24"/>
        </w:rPr>
      </w:pPr>
    </w:p>
    <w:p w14:paraId="393CCB59" w14:textId="55AED137" w:rsidR="002859F1" w:rsidRPr="00912A11" w:rsidRDefault="00C935E7" w:rsidP="0057205F">
      <w:pPr>
        <w:rPr>
          <w:rFonts w:ascii="Arial" w:hAnsi="Arial" w:cs="Arial"/>
          <w:b/>
          <w:bCs/>
          <w:sz w:val="24"/>
          <w:szCs w:val="24"/>
          <w:u w:val="single"/>
        </w:rPr>
      </w:pPr>
      <w:r w:rsidRPr="00912A11">
        <w:rPr>
          <w:rFonts w:ascii="Arial" w:hAnsi="Arial" w:cs="Arial"/>
          <w:b/>
          <w:bCs/>
          <w:sz w:val="24"/>
          <w:szCs w:val="24"/>
          <w:u w:val="single"/>
        </w:rPr>
        <w:t>Sources of Contamination</w:t>
      </w:r>
      <w:r w:rsidR="00A93990" w:rsidRPr="00912A11">
        <w:rPr>
          <w:rFonts w:ascii="Arial" w:hAnsi="Arial" w:cs="Arial"/>
          <w:b/>
          <w:bCs/>
          <w:sz w:val="24"/>
          <w:szCs w:val="24"/>
          <w:u w:val="single"/>
        </w:rPr>
        <w:t>:</w:t>
      </w:r>
    </w:p>
    <w:p w14:paraId="58B7A070" w14:textId="1792C97F" w:rsidR="00C935E7" w:rsidRPr="00912A11" w:rsidRDefault="00C935E7" w:rsidP="0057205F">
      <w:pPr>
        <w:rPr>
          <w:rFonts w:ascii="Arial" w:hAnsi="Arial" w:cs="Arial"/>
          <w:sz w:val="24"/>
          <w:szCs w:val="24"/>
        </w:rPr>
      </w:pPr>
    </w:p>
    <w:p w14:paraId="7548DAAF" w14:textId="4ADEADF2" w:rsidR="00C935E7" w:rsidRPr="00912A11" w:rsidRDefault="00C935E7" w:rsidP="0057205F">
      <w:pPr>
        <w:rPr>
          <w:rFonts w:ascii="Arial" w:hAnsi="Arial" w:cs="Arial"/>
          <w:sz w:val="24"/>
          <w:szCs w:val="24"/>
        </w:rPr>
      </w:pPr>
      <w:r w:rsidRPr="00912A11">
        <w:rPr>
          <w:rFonts w:ascii="Arial" w:hAnsi="Arial" w:cs="Arial"/>
          <w:b/>
          <w:bCs/>
          <w:sz w:val="24"/>
          <w:szCs w:val="24"/>
        </w:rPr>
        <w:t>General Risk Areas</w:t>
      </w:r>
      <w:r w:rsidRPr="00912A11">
        <w:rPr>
          <w:rFonts w:ascii="Arial" w:hAnsi="Arial" w:cs="Arial"/>
          <w:sz w:val="24"/>
          <w:szCs w:val="24"/>
        </w:rPr>
        <w:t xml:space="preserve"> – Airborne Spread, Contact Spread, </w:t>
      </w:r>
    </w:p>
    <w:p w14:paraId="639621B7" w14:textId="77777777" w:rsidR="00A93990" w:rsidRPr="00912A11" w:rsidRDefault="00A93990" w:rsidP="0057205F">
      <w:pPr>
        <w:rPr>
          <w:rFonts w:ascii="Arial" w:hAnsi="Arial" w:cs="Arial"/>
          <w:sz w:val="24"/>
          <w:szCs w:val="24"/>
        </w:rPr>
      </w:pPr>
    </w:p>
    <w:p w14:paraId="5BC3F4E1" w14:textId="3DA8240F" w:rsidR="00C935E7" w:rsidRPr="00912A11" w:rsidRDefault="00C935E7" w:rsidP="0057205F">
      <w:pPr>
        <w:rPr>
          <w:rFonts w:ascii="Arial" w:hAnsi="Arial" w:cs="Arial"/>
          <w:sz w:val="24"/>
          <w:szCs w:val="24"/>
        </w:rPr>
      </w:pPr>
      <w:r w:rsidRPr="00912A11">
        <w:rPr>
          <w:rFonts w:ascii="Arial" w:hAnsi="Arial" w:cs="Arial"/>
          <w:b/>
          <w:bCs/>
          <w:sz w:val="24"/>
          <w:szCs w:val="24"/>
        </w:rPr>
        <w:t>Golf Course Paraphenali</w:t>
      </w:r>
      <w:r w:rsidR="00A93990" w:rsidRPr="00912A11">
        <w:rPr>
          <w:rFonts w:ascii="Arial" w:hAnsi="Arial" w:cs="Arial"/>
          <w:b/>
          <w:bCs/>
          <w:sz w:val="24"/>
          <w:szCs w:val="24"/>
        </w:rPr>
        <w:t>a</w:t>
      </w:r>
      <w:r w:rsidR="00A93990" w:rsidRPr="00912A11">
        <w:rPr>
          <w:rFonts w:ascii="Arial" w:hAnsi="Arial" w:cs="Arial"/>
          <w:sz w:val="24"/>
          <w:szCs w:val="24"/>
        </w:rPr>
        <w:t xml:space="preserve"> – Golf Clubs, Trolleys, Bags, Tees, Pencils, Umbrellas, Range Finders, Mobile Phones</w:t>
      </w:r>
    </w:p>
    <w:p w14:paraId="7BE15C38" w14:textId="77777777" w:rsidR="00A93990" w:rsidRPr="00912A11" w:rsidRDefault="00A93990" w:rsidP="0057205F">
      <w:pPr>
        <w:rPr>
          <w:rFonts w:ascii="Arial" w:hAnsi="Arial" w:cs="Arial"/>
          <w:sz w:val="24"/>
          <w:szCs w:val="24"/>
        </w:rPr>
      </w:pPr>
    </w:p>
    <w:p w14:paraId="67B0E22F" w14:textId="696270DB" w:rsidR="00C935E7" w:rsidRPr="00912A11" w:rsidRDefault="00C935E7" w:rsidP="0057205F">
      <w:pPr>
        <w:rPr>
          <w:rFonts w:ascii="Arial" w:hAnsi="Arial" w:cs="Arial"/>
          <w:sz w:val="24"/>
          <w:szCs w:val="24"/>
        </w:rPr>
      </w:pPr>
      <w:r w:rsidRPr="00912A11">
        <w:rPr>
          <w:rFonts w:ascii="Arial" w:hAnsi="Arial" w:cs="Arial"/>
          <w:b/>
          <w:bCs/>
          <w:sz w:val="24"/>
          <w:szCs w:val="24"/>
        </w:rPr>
        <w:t>Golf Course Furniture</w:t>
      </w:r>
      <w:r w:rsidR="00A93990" w:rsidRPr="00912A11">
        <w:rPr>
          <w:rFonts w:ascii="Arial" w:hAnsi="Arial" w:cs="Arial"/>
          <w:sz w:val="24"/>
          <w:szCs w:val="24"/>
        </w:rPr>
        <w:t xml:space="preserve"> – Flagsticks, Hole Cups, Bunker Rakes, Waste Bins, Benches and Seats, Handrails</w:t>
      </w:r>
    </w:p>
    <w:p w14:paraId="64100579" w14:textId="77777777" w:rsidR="00A93990" w:rsidRPr="00912A11" w:rsidRDefault="00A93990" w:rsidP="0057205F">
      <w:pPr>
        <w:rPr>
          <w:rFonts w:ascii="Arial" w:hAnsi="Arial" w:cs="Arial"/>
          <w:sz w:val="24"/>
          <w:szCs w:val="24"/>
        </w:rPr>
      </w:pPr>
    </w:p>
    <w:p w14:paraId="646B1EB8" w14:textId="3EB61B73" w:rsidR="00C935E7" w:rsidRPr="00912A11" w:rsidRDefault="00C935E7" w:rsidP="0057205F">
      <w:pPr>
        <w:rPr>
          <w:rFonts w:ascii="Arial" w:hAnsi="Arial" w:cs="Arial"/>
          <w:sz w:val="24"/>
          <w:szCs w:val="24"/>
        </w:rPr>
      </w:pPr>
      <w:r w:rsidRPr="00912A11">
        <w:rPr>
          <w:rFonts w:ascii="Arial" w:hAnsi="Arial" w:cs="Arial"/>
          <w:b/>
          <w:bCs/>
          <w:sz w:val="24"/>
          <w:szCs w:val="24"/>
        </w:rPr>
        <w:t>Clubhouse Area</w:t>
      </w:r>
      <w:r w:rsidR="00A93990" w:rsidRPr="00912A11">
        <w:rPr>
          <w:rFonts w:ascii="Arial" w:hAnsi="Arial" w:cs="Arial"/>
          <w:sz w:val="24"/>
          <w:szCs w:val="24"/>
        </w:rPr>
        <w:t xml:space="preserve"> – Clubhouse Doors (inc Proshop), Hire Buggies, Hire Trollies, Reception Desk, Proshop Counter</w:t>
      </w:r>
    </w:p>
    <w:p w14:paraId="5BB45C98" w14:textId="3151178D" w:rsidR="00A93990" w:rsidRPr="00912A11" w:rsidRDefault="00A93990" w:rsidP="0057205F">
      <w:pPr>
        <w:rPr>
          <w:rFonts w:ascii="Arial" w:hAnsi="Arial" w:cs="Arial"/>
          <w:b/>
          <w:bCs/>
          <w:sz w:val="24"/>
          <w:szCs w:val="24"/>
        </w:rPr>
      </w:pPr>
    </w:p>
    <w:p w14:paraId="0F013805" w14:textId="541815FA" w:rsidR="00A93990" w:rsidRPr="00912A11" w:rsidRDefault="00A93990" w:rsidP="0057205F">
      <w:pPr>
        <w:rPr>
          <w:rFonts w:ascii="Arial" w:hAnsi="Arial" w:cs="Arial"/>
          <w:sz w:val="24"/>
          <w:szCs w:val="24"/>
        </w:rPr>
      </w:pPr>
      <w:r w:rsidRPr="00912A11">
        <w:rPr>
          <w:rFonts w:ascii="Arial" w:hAnsi="Arial" w:cs="Arial"/>
          <w:b/>
          <w:bCs/>
          <w:sz w:val="24"/>
          <w:szCs w:val="24"/>
        </w:rPr>
        <w:t>Other Risk Areas</w:t>
      </w:r>
      <w:r w:rsidRPr="00912A11">
        <w:rPr>
          <w:rFonts w:ascii="Arial" w:hAnsi="Arial" w:cs="Arial"/>
          <w:sz w:val="24"/>
          <w:szCs w:val="24"/>
        </w:rPr>
        <w:t xml:space="preserve"> – Golfers in General, Greenstaff, Admin Staff, Proshop Staff, Delivery Drivers, Visitors and General Public</w:t>
      </w:r>
    </w:p>
    <w:p w14:paraId="2D130DEF" w14:textId="3E4B42DD" w:rsidR="00A93990" w:rsidRPr="00912A11" w:rsidRDefault="00A93990">
      <w:pPr>
        <w:widowControl/>
        <w:spacing w:after="160" w:line="259" w:lineRule="auto"/>
        <w:rPr>
          <w:rFonts w:ascii="Arial" w:hAnsi="Arial" w:cs="Arial"/>
          <w:sz w:val="24"/>
          <w:szCs w:val="24"/>
        </w:rPr>
      </w:pPr>
      <w:r w:rsidRPr="00912A11">
        <w:rPr>
          <w:rFonts w:ascii="Arial" w:hAnsi="Arial" w:cs="Arial"/>
          <w:sz w:val="24"/>
          <w:szCs w:val="24"/>
        </w:rPr>
        <w:br w:type="page"/>
      </w:r>
    </w:p>
    <w:p w14:paraId="40EFB5D6" w14:textId="579292B5" w:rsidR="008C5E08" w:rsidRPr="00912A11" w:rsidRDefault="008C5E08">
      <w:pPr>
        <w:widowControl/>
        <w:spacing w:after="160" w:line="259" w:lineRule="auto"/>
        <w:rPr>
          <w:rFonts w:ascii="Arial" w:hAnsi="Arial" w:cs="Arial"/>
          <w:b/>
          <w:bCs/>
          <w:sz w:val="28"/>
          <w:szCs w:val="28"/>
          <w:u w:val="single"/>
        </w:rPr>
      </w:pPr>
      <w:r w:rsidRPr="00912A11">
        <w:rPr>
          <w:rFonts w:ascii="Arial" w:hAnsi="Arial" w:cs="Arial"/>
          <w:b/>
          <w:bCs/>
          <w:sz w:val="28"/>
          <w:szCs w:val="28"/>
          <w:u w:val="single"/>
        </w:rPr>
        <w:lastRenderedPageBreak/>
        <w:t>Risk Matrix</w:t>
      </w:r>
    </w:p>
    <w:p w14:paraId="7C73385C" w14:textId="6B4627EA" w:rsidR="008C5E08" w:rsidRPr="00912A11" w:rsidRDefault="008C5E08" w:rsidP="008C5E08">
      <w:pPr>
        <w:widowControl/>
        <w:spacing w:after="160" w:line="259" w:lineRule="auto"/>
        <w:jc w:val="center"/>
        <w:rPr>
          <w:rFonts w:ascii="Arial" w:hAnsi="Arial" w:cs="Arial"/>
        </w:rPr>
      </w:pPr>
      <w:r w:rsidRPr="00912A11">
        <w:rPr>
          <w:rFonts w:ascii="Arial" w:hAnsi="Arial" w:cs="Arial"/>
          <w:noProof/>
        </w:rPr>
        <w:drawing>
          <wp:inline distT="0" distB="0" distL="0" distR="0" wp14:anchorId="7D763E01" wp14:editId="14EF5DA2">
            <wp:extent cx="4632960"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36506" cy="1448908"/>
                    </a:xfrm>
                    <a:prstGeom prst="rect">
                      <a:avLst/>
                    </a:prstGeom>
                  </pic:spPr>
                </pic:pic>
              </a:graphicData>
            </a:graphic>
          </wp:inline>
        </w:drawing>
      </w:r>
    </w:p>
    <w:p w14:paraId="4467E85B" w14:textId="3DB4BE73" w:rsidR="00A93990" w:rsidRPr="00FC6FF6" w:rsidRDefault="00A93990">
      <w:pPr>
        <w:widowControl/>
        <w:spacing w:after="160" w:line="259" w:lineRule="auto"/>
        <w:rPr>
          <w:rFonts w:ascii="Arial" w:hAnsi="Arial" w:cs="Arial"/>
          <w:b/>
          <w:bCs/>
          <w:sz w:val="28"/>
          <w:szCs w:val="28"/>
          <w:u w:val="single"/>
        </w:rPr>
      </w:pPr>
      <w:r w:rsidRPr="00FC6FF6">
        <w:rPr>
          <w:rFonts w:ascii="Arial" w:hAnsi="Arial" w:cs="Arial"/>
          <w:b/>
          <w:bCs/>
          <w:sz w:val="28"/>
          <w:szCs w:val="28"/>
          <w:u w:val="single"/>
        </w:rPr>
        <w:t xml:space="preserve">General Controls </w:t>
      </w:r>
      <w:r w:rsidR="00912A11" w:rsidRPr="00FC6FF6">
        <w:rPr>
          <w:rFonts w:ascii="Arial" w:hAnsi="Arial" w:cs="Arial"/>
          <w:b/>
          <w:bCs/>
          <w:sz w:val="28"/>
          <w:szCs w:val="28"/>
          <w:u w:val="single"/>
        </w:rPr>
        <w:t>in Place:</w:t>
      </w:r>
    </w:p>
    <w:p w14:paraId="268C3516" w14:textId="77777777" w:rsidR="00E85A1C" w:rsidRDefault="00FC6FF6">
      <w:pPr>
        <w:widowControl/>
        <w:spacing w:after="160" w:line="259" w:lineRule="auto"/>
        <w:rPr>
          <w:rFonts w:ascii="Arial" w:hAnsi="Arial" w:cs="Arial"/>
        </w:rPr>
      </w:pPr>
      <w:r>
        <w:rPr>
          <w:rFonts w:ascii="Arial" w:hAnsi="Arial" w:cs="Arial"/>
        </w:rPr>
        <w:t xml:space="preserve">Return to Golf Play Safe, Stay Safe Plan produced by The Management. Regular communication to members of procedures and policies in place. </w:t>
      </w:r>
      <w:r>
        <w:rPr>
          <w:rFonts w:ascii="Arial" w:hAnsi="Arial" w:cs="Arial"/>
        </w:rPr>
        <w:br/>
        <w:t xml:space="preserve">Golfers informed of all restrictions that have been put in place for Staff and Golfer safety, including good social distancing practices at all times, good hygiene regimes at all times, not to visit the club if suffering any symptoms. </w:t>
      </w:r>
    </w:p>
    <w:p w14:paraId="53EF4498" w14:textId="7D3CF4E7" w:rsidR="00E66500" w:rsidRDefault="00E66500">
      <w:pPr>
        <w:widowControl/>
        <w:spacing w:after="160" w:line="259" w:lineRule="auto"/>
        <w:rPr>
          <w:rFonts w:ascii="Arial" w:hAnsi="Arial" w:cs="Arial"/>
        </w:rPr>
      </w:pPr>
      <w:r>
        <w:rPr>
          <w:rFonts w:ascii="Arial" w:hAnsi="Arial" w:cs="Arial"/>
        </w:rPr>
        <w:t>England Golf ‘Play Safe, Stay Safe’ Guideline and Document provides the basis for our framework whilst operating during Covid-19</w:t>
      </w:r>
    </w:p>
    <w:p w14:paraId="46D63DE8" w14:textId="59AD0C01" w:rsidR="00C935E7" w:rsidRPr="00912A11" w:rsidRDefault="002859F1" w:rsidP="0057205F">
      <w:pPr>
        <w:rPr>
          <w:rFonts w:ascii="Arial" w:hAnsi="Arial" w:cs="Arial"/>
          <w:b/>
          <w:bCs/>
          <w:sz w:val="32"/>
          <w:szCs w:val="32"/>
          <w:u w:val="single"/>
        </w:rPr>
      </w:pPr>
      <w:r w:rsidRPr="00912A11">
        <w:rPr>
          <w:rFonts w:ascii="Arial" w:hAnsi="Arial" w:cs="Arial"/>
          <w:b/>
          <w:bCs/>
          <w:sz w:val="32"/>
          <w:szCs w:val="32"/>
          <w:u w:val="single"/>
        </w:rPr>
        <w:t>General Risk Areas</w:t>
      </w:r>
    </w:p>
    <w:tbl>
      <w:tblPr>
        <w:tblStyle w:val="TableGrid"/>
        <w:tblW w:w="15452" w:type="dxa"/>
        <w:tblInd w:w="-431" w:type="dxa"/>
        <w:tblLayout w:type="fixed"/>
        <w:tblLook w:val="04A0" w:firstRow="1" w:lastRow="0" w:firstColumn="1" w:lastColumn="0" w:noHBand="0" w:noVBand="1"/>
      </w:tblPr>
      <w:tblGrid>
        <w:gridCol w:w="2384"/>
        <w:gridCol w:w="4138"/>
        <w:gridCol w:w="1275"/>
        <w:gridCol w:w="5103"/>
        <w:gridCol w:w="1279"/>
        <w:gridCol w:w="1273"/>
      </w:tblGrid>
      <w:tr w:rsidR="000451BE" w:rsidRPr="00912A11" w14:paraId="1F8FA12D" w14:textId="09DED244" w:rsidTr="00912A11">
        <w:tc>
          <w:tcPr>
            <w:tcW w:w="2384" w:type="dxa"/>
            <w:tcBorders>
              <w:bottom w:val="single" w:sz="4" w:space="0" w:color="auto"/>
            </w:tcBorders>
            <w:shd w:val="clear" w:color="auto" w:fill="C5E0B3" w:themeFill="accent6" w:themeFillTint="66"/>
            <w:vAlign w:val="center"/>
          </w:tcPr>
          <w:p w14:paraId="241696C9" w14:textId="29C8C4ED" w:rsidR="000451BE" w:rsidRPr="00912A11" w:rsidRDefault="000451BE" w:rsidP="00C935E7">
            <w:pPr>
              <w:widowControl/>
              <w:overflowPunct w:val="0"/>
              <w:autoSpaceDE w:val="0"/>
              <w:autoSpaceDN w:val="0"/>
              <w:adjustRightInd w:val="0"/>
              <w:jc w:val="center"/>
              <w:textAlignment w:val="baseline"/>
              <w:rPr>
                <w:rFonts w:ascii="Arial" w:hAnsi="Arial" w:cs="Arial"/>
                <w:b/>
                <w:bCs/>
                <w:color w:val="FF0000"/>
              </w:rPr>
            </w:pPr>
            <w:r w:rsidRPr="00912A11">
              <w:rPr>
                <w:rFonts w:ascii="Arial" w:hAnsi="Arial" w:cs="Arial"/>
                <w:b/>
                <w:bCs/>
                <w:color w:val="FF0000"/>
              </w:rPr>
              <w:t>Source of Contamination</w:t>
            </w:r>
          </w:p>
        </w:tc>
        <w:tc>
          <w:tcPr>
            <w:tcW w:w="4138" w:type="dxa"/>
            <w:tcBorders>
              <w:bottom w:val="single" w:sz="4" w:space="0" w:color="auto"/>
            </w:tcBorders>
            <w:shd w:val="clear" w:color="auto" w:fill="C5E0B3" w:themeFill="accent6" w:themeFillTint="66"/>
            <w:vAlign w:val="center"/>
          </w:tcPr>
          <w:p w14:paraId="11A361E2" w14:textId="4312B8B7" w:rsidR="000451BE" w:rsidRPr="00912A11" w:rsidRDefault="000451BE" w:rsidP="00C935E7">
            <w:pPr>
              <w:pStyle w:val="Heading1"/>
              <w:jc w:val="center"/>
              <w:outlineLvl w:val="0"/>
              <w:rPr>
                <w:rFonts w:ascii="Arial" w:hAnsi="Arial" w:cs="Arial"/>
                <w:sz w:val="22"/>
              </w:rPr>
            </w:pPr>
            <w:r w:rsidRPr="00912A11">
              <w:rPr>
                <w:rFonts w:ascii="Arial" w:hAnsi="Arial" w:cs="Arial"/>
                <w:color w:val="000000" w:themeColor="text1"/>
                <w:sz w:val="22"/>
              </w:rPr>
              <w:t>Nature of the Risk</w:t>
            </w:r>
          </w:p>
        </w:tc>
        <w:tc>
          <w:tcPr>
            <w:tcW w:w="1275" w:type="dxa"/>
            <w:tcBorders>
              <w:bottom w:val="single" w:sz="4" w:space="0" w:color="auto"/>
            </w:tcBorders>
            <w:shd w:val="clear" w:color="auto" w:fill="C5E0B3" w:themeFill="accent6" w:themeFillTint="66"/>
            <w:vAlign w:val="center"/>
          </w:tcPr>
          <w:p w14:paraId="43EECBCE" w14:textId="2E9A830C" w:rsidR="000451BE" w:rsidRPr="00912A11" w:rsidRDefault="000451BE" w:rsidP="00C935E7">
            <w:pPr>
              <w:keepLines/>
              <w:widowControl/>
              <w:overflowPunct w:val="0"/>
              <w:autoSpaceDE w:val="0"/>
              <w:autoSpaceDN w:val="0"/>
              <w:adjustRightInd w:val="0"/>
              <w:jc w:val="center"/>
              <w:rPr>
                <w:rFonts w:ascii="Arial" w:eastAsia="Times New Roman" w:hAnsi="Arial" w:cs="Arial"/>
                <w:b/>
                <w:bCs/>
                <w:lang w:val="en-GB"/>
              </w:rPr>
            </w:pPr>
            <w:r w:rsidRPr="00912A11">
              <w:rPr>
                <w:rFonts w:ascii="Arial" w:eastAsia="Times New Roman" w:hAnsi="Arial" w:cs="Arial"/>
                <w:b/>
                <w:bCs/>
                <w:color w:val="000000" w:themeColor="text1"/>
                <w:lang w:val="en-GB"/>
              </w:rPr>
              <w:t>Initial Risk</w:t>
            </w:r>
          </w:p>
        </w:tc>
        <w:tc>
          <w:tcPr>
            <w:tcW w:w="5103" w:type="dxa"/>
            <w:tcBorders>
              <w:bottom w:val="single" w:sz="4" w:space="0" w:color="auto"/>
            </w:tcBorders>
            <w:shd w:val="clear" w:color="auto" w:fill="C5E0B3" w:themeFill="accent6" w:themeFillTint="66"/>
            <w:vAlign w:val="center"/>
          </w:tcPr>
          <w:p w14:paraId="3B0D7A39" w14:textId="7569C7B1" w:rsidR="000451BE" w:rsidRPr="00912A11" w:rsidRDefault="000451BE" w:rsidP="00C935E7">
            <w:pPr>
              <w:keepNext/>
              <w:keepLines/>
              <w:widowControl/>
              <w:spacing w:before="40" w:after="40" w:line="276" w:lineRule="auto"/>
              <w:jc w:val="center"/>
              <w:rPr>
                <w:rFonts w:ascii="Arial" w:eastAsia="Calibri" w:hAnsi="Arial" w:cs="Arial"/>
                <w:b/>
                <w:bCs/>
                <w:noProof/>
                <w:lang w:val="en-GB"/>
              </w:rPr>
            </w:pPr>
            <w:r w:rsidRPr="00912A11">
              <w:rPr>
                <w:rFonts w:ascii="Arial" w:eastAsia="Times New Roman" w:hAnsi="Arial" w:cs="Arial"/>
                <w:b/>
                <w:bCs/>
                <w:color w:val="000000" w:themeColor="text1"/>
                <w:lang w:val="en-GB"/>
              </w:rPr>
              <w:t>Control Measures put in Place</w:t>
            </w:r>
          </w:p>
        </w:tc>
        <w:tc>
          <w:tcPr>
            <w:tcW w:w="1279" w:type="dxa"/>
            <w:tcBorders>
              <w:bottom w:val="single" w:sz="4" w:space="0" w:color="auto"/>
            </w:tcBorders>
            <w:shd w:val="clear" w:color="auto" w:fill="C5E0B3" w:themeFill="accent6" w:themeFillTint="66"/>
          </w:tcPr>
          <w:p w14:paraId="0599C19D" w14:textId="6F0BACF4" w:rsidR="000451BE" w:rsidRPr="00912A11" w:rsidRDefault="000451BE" w:rsidP="00C935E7">
            <w:pPr>
              <w:keepNext/>
              <w:keepLines/>
              <w:widowControl/>
              <w:spacing w:before="40" w:after="40" w:line="276" w:lineRule="auto"/>
              <w:jc w:val="center"/>
              <w:rPr>
                <w:rFonts w:ascii="Arial" w:eastAsia="Times New Roman" w:hAnsi="Arial" w:cs="Arial"/>
                <w:b/>
                <w:bCs/>
                <w:color w:val="000000" w:themeColor="text1"/>
                <w:lang w:val="en-GB"/>
              </w:rPr>
            </w:pPr>
            <w:r w:rsidRPr="00912A11">
              <w:rPr>
                <w:rFonts w:ascii="Arial" w:eastAsia="Times New Roman" w:hAnsi="Arial" w:cs="Arial"/>
                <w:b/>
                <w:bCs/>
                <w:color w:val="000000" w:themeColor="text1"/>
                <w:lang w:val="en-GB"/>
              </w:rPr>
              <w:t>Complet</w:t>
            </w:r>
            <w:r w:rsidR="009D5223" w:rsidRPr="00912A11">
              <w:rPr>
                <w:rFonts w:ascii="Arial" w:eastAsia="Times New Roman" w:hAnsi="Arial" w:cs="Arial"/>
                <w:b/>
                <w:bCs/>
                <w:color w:val="000000" w:themeColor="text1"/>
                <w:lang w:val="en-GB"/>
              </w:rPr>
              <w:t>e</w:t>
            </w:r>
          </w:p>
        </w:tc>
        <w:tc>
          <w:tcPr>
            <w:tcW w:w="1273" w:type="dxa"/>
            <w:tcBorders>
              <w:bottom w:val="single" w:sz="4" w:space="0" w:color="auto"/>
            </w:tcBorders>
            <w:shd w:val="clear" w:color="auto" w:fill="C5E0B3" w:themeFill="accent6" w:themeFillTint="66"/>
          </w:tcPr>
          <w:p w14:paraId="44352231" w14:textId="049D941C" w:rsidR="000451BE" w:rsidRPr="00912A11" w:rsidRDefault="000451BE" w:rsidP="00C935E7">
            <w:pPr>
              <w:keepNext/>
              <w:keepLines/>
              <w:widowControl/>
              <w:spacing w:before="40" w:after="40" w:line="276" w:lineRule="auto"/>
              <w:jc w:val="center"/>
              <w:rPr>
                <w:rFonts w:ascii="Arial" w:eastAsia="Times New Roman" w:hAnsi="Arial" w:cs="Arial"/>
                <w:b/>
                <w:bCs/>
                <w:color w:val="000000" w:themeColor="text1"/>
                <w:lang w:val="en-GB"/>
              </w:rPr>
            </w:pPr>
            <w:r w:rsidRPr="00912A11">
              <w:rPr>
                <w:rFonts w:ascii="Arial" w:eastAsia="Times New Roman" w:hAnsi="Arial" w:cs="Arial"/>
                <w:b/>
                <w:bCs/>
                <w:color w:val="000000" w:themeColor="text1"/>
                <w:lang w:val="en-GB"/>
              </w:rPr>
              <w:t>Residual Risk</w:t>
            </w:r>
          </w:p>
        </w:tc>
      </w:tr>
      <w:tr w:rsidR="000451BE" w:rsidRPr="00912A11" w14:paraId="2FBCBDD6" w14:textId="456D8113" w:rsidTr="00FC6FF6">
        <w:tc>
          <w:tcPr>
            <w:tcW w:w="2384" w:type="dxa"/>
            <w:shd w:val="clear" w:color="auto" w:fill="FFFFFF" w:themeFill="background1"/>
            <w:vAlign w:val="center"/>
          </w:tcPr>
          <w:p w14:paraId="40C588D7" w14:textId="6200A1E8" w:rsidR="000451BE" w:rsidRPr="00912A11" w:rsidRDefault="000451BE" w:rsidP="00C935E7">
            <w:pPr>
              <w:widowControl/>
              <w:overflowPunct w:val="0"/>
              <w:autoSpaceDE w:val="0"/>
              <w:autoSpaceDN w:val="0"/>
              <w:adjustRightInd w:val="0"/>
              <w:jc w:val="center"/>
              <w:textAlignment w:val="baseline"/>
              <w:rPr>
                <w:rFonts w:ascii="Arial" w:hAnsi="Arial" w:cs="Arial"/>
                <w:b/>
                <w:bCs/>
                <w:color w:val="FF0000"/>
              </w:rPr>
            </w:pPr>
            <w:r w:rsidRPr="00912A11">
              <w:rPr>
                <w:rFonts w:ascii="Arial" w:hAnsi="Arial" w:cs="Arial"/>
                <w:b/>
                <w:bCs/>
                <w:color w:val="FF0000"/>
              </w:rPr>
              <w:t>Airborne Spread</w:t>
            </w:r>
          </w:p>
        </w:tc>
        <w:tc>
          <w:tcPr>
            <w:tcW w:w="4138" w:type="dxa"/>
            <w:shd w:val="clear" w:color="auto" w:fill="FFFFFF" w:themeFill="background1"/>
            <w:vAlign w:val="center"/>
          </w:tcPr>
          <w:p w14:paraId="751F7F90" w14:textId="3074F5E6" w:rsidR="000451BE" w:rsidRPr="00912A11" w:rsidRDefault="000451BE" w:rsidP="00C935E7">
            <w:pPr>
              <w:pStyle w:val="Heading1"/>
              <w:jc w:val="center"/>
              <w:outlineLvl w:val="0"/>
              <w:rPr>
                <w:rFonts w:ascii="Arial" w:hAnsi="Arial" w:cs="Arial"/>
                <w:b w:val="0"/>
                <w:bCs w:val="0"/>
                <w:color w:val="000000" w:themeColor="text1"/>
                <w:sz w:val="22"/>
              </w:rPr>
            </w:pPr>
            <w:r w:rsidRPr="00912A11">
              <w:rPr>
                <w:rFonts w:ascii="Arial" w:hAnsi="Arial" w:cs="Arial"/>
                <w:b w:val="0"/>
                <w:bCs w:val="0"/>
                <w:color w:val="000000" w:themeColor="text1"/>
                <w:sz w:val="22"/>
              </w:rPr>
              <w:t>Contamination by Airborne Spread</w:t>
            </w:r>
          </w:p>
        </w:tc>
        <w:tc>
          <w:tcPr>
            <w:tcW w:w="1275" w:type="dxa"/>
            <w:shd w:val="clear" w:color="auto" w:fill="FF0000"/>
            <w:vAlign w:val="center"/>
          </w:tcPr>
          <w:p w14:paraId="546DA0E3" w14:textId="011A8DEB" w:rsidR="000451BE" w:rsidRPr="00912A11" w:rsidRDefault="00F237F1" w:rsidP="00C935E7">
            <w:pPr>
              <w:keepLines/>
              <w:widowControl/>
              <w:overflowPunct w:val="0"/>
              <w:autoSpaceDE w:val="0"/>
              <w:autoSpaceDN w:val="0"/>
              <w:adjustRightInd w:val="0"/>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Inevitable</w:t>
            </w:r>
          </w:p>
        </w:tc>
        <w:tc>
          <w:tcPr>
            <w:tcW w:w="5103" w:type="dxa"/>
            <w:shd w:val="clear" w:color="auto" w:fill="FFFFFF" w:themeFill="background1"/>
            <w:vAlign w:val="center"/>
          </w:tcPr>
          <w:p w14:paraId="557CD56B" w14:textId="77777777" w:rsidR="000451BE" w:rsidRPr="00912A11" w:rsidRDefault="000451BE" w:rsidP="00C935E7">
            <w:pPr>
              <w:pStyle w:val="ListParagraph"/>
              <w:keepNext/>
              <w:keepLines/>
              <w:widowControl/>
              <w:numPr>
                <w:ilvl w:val="0"/>
                <w:numId w:val="7"/>
              </w:numPr>
              <w:spacing w:before="40" w:after="40" w:line="276" w:lineRule="auto"/>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Display Catch it, Bin it, Kill is signage</w:t>
            </w:r>
          </w:p>
          <w:p w14:paraId="494AE7D7" w14:textId="77777777" w:rsidR="000451BE" w:rsidRDefault="000451BE" w:rsidP="00C935E7">
            <w:pPr>
              <w:pStyle w:val="ListParagraph"/>
              <w:keepNext/>
              <w:keepLines/>
              <w:widowControl/>
              <w:numPr>
                <w:ilvl w:val="0"/>
                <w:numId w:val="7"/>
              </w:numPr>
              <w:spacing w:before="40" w:after="40" w:line="276" w:lineRule="auto"/>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Signage on doors</w:t>
            </w:r>
          </w:p>
          <w:p w14:paraId="0CC1FBC2" w14:textId="3161CEA4" w:rsidR="00E85A1C" w:rsidRPr="00912A11" w:rsidRDefault="00E85A1C" w:rsidP="00C935E7">
            <w:pPr>
              <w:pStyle w:val="ListParagraph"/>
              <w:keepNext/>
              <w:keepLines/>
              <w:widowControl/>
              <w:numPr>
                <w:ilvl w:val="0"/>
                <w:numId w:val="7"/>
              </w:numPr>
              <w:spacing w:before="40" w:after="40" w:line="276" w:lineRule="auto"/>
              <w:jc w:val="center"/>
              <w:rPr>
                <w:rFonts w:ascii="Arial" w:eastAsia="Times New Roman" w:hAnsi="Arial" w:cs="Arial"/>
                <w:color w:val="000000" w:themeColor="text1"/>
                <w:lang w:val="en-GB"/>
              </w:rPr>
            </w:pPr>
            <w:r>
              <w:rPr>
                <w:rFonts w:ascii="Arial" w:eastAsia="Times New Roman" w:hAnsi="Arial" w:cs="Arial"/>
                <w:color w:val="000000" w:themeColor="text1"/>
                <w:lang w:val="en-GB"/>
              </w:rPr>
              <w:t>Requirement to wear face coverings inside all public areas</w:t>
            </w:r>
          </w:p>
        </w:tc>
        <w:tc>
          <w:tcPr>
            <w:tcW w:w="1279" w:type="dxa"/>
            <w:shd w:val="clear" w:color="auto" w:fill="FFFFFF" w:themeFill="background1"/>
            <w:vAlign w:val="center"/>
          </w:tcPr>
          <w:p w14:paraId="08E40C69" w14:textId="151D29E0" w:rsidR="000451BE" w:rsidRPr="00912A11" w:rsidRDefault="000451BE" w:rsidP="00C935E7">
            <w:pPr>
              <w:keepNext/>
              <w:keepLines/>
              <w:widowControl/>
              <w:spacing w:before="40" w:after="40" w:line="276" w:lineRule="auto"/>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Yes</w:t>
            </w:r>
          </w:p>
        </w:tc>
        <w:tc>
          <w:tcPr>
            <w:tcW w:w="1273" w:type="dxa"/>
            <w:shd w:val="clear" w:color="auto" w:fill="FFC000" w:themeFill="accent4"/>
            <w:vAlign w:val="center"/>
          </w:tcPr>
          <w:p w14:paraId="14FD967D" w14:textId="150E4D62" w:rsidR="000451BE" w:rsidRPr="00912A11" w:rsidRDefault="00F237F1" w:rsidP="00C935E7">
            <w:pPr>
              <w:keepNext/>
              <w:keepLines/>
              <w:widowControl/>
              <w:spacing w:before="40" w:after="40" w:line="276" w:lineRule="auto"/>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Possible</w:t>
            </w:r>
          </w:p>
        </w:tc>
      </w:tr>
      <w:tr w:rsidR="00316FB6" w:rsidRPr="00912A11" w14:paraId="01B4B4D7" w14:textId="5F82F20E" w:rsidTr="00FC6FF6">
        <w:tc>
          <w:tcPr>
            <w:tcW w:w="2384" w:type="dxa"/>
            <w:shd w:val="clear" w:color="auto" w:fill="FFFFFF" w:themeFill="background1"/>
            <w:vAlign w:val="center"/>
          </w:tcPr>
          <w:p w14:paraId="4F8BFA75" w14:textId="652604BD" w:rsidR="000451BE" w:rsidRPr="00912A11" w:rsidRDefault="000451BE" w:rsidP="00C935E7">
            <w:pPr>
              <w:widowControl/>
              <w:overflowPunct w:val="0"/>
              <w:autoSpaceDE w:val="0"/>
              <w:autoSpaceDN w:val="0"/>
              <w:adjustRightInd w:val="0"/>
              <w:jc w:val="center"/>
              <w:textAlignment w:val="baseline"/>
              <w:rPr>
                <w:rFonts w:ascii="Arial" w:hAnsi="Arial" w:cs="Arial"/>
                <w:b/>
                <w:bCs/>
                <w:color w:val="FF0000"/>
              </w:rPr>
            </w:pPr>
            <w:r w:rsidRPr="00912A11">
              <w:rPr>
                <w:rFonts w:ascii="Arial" w:hAnsi="Arial" w:cs="Arial"/>
                <w:b/>
                <w:bCs/>
                <w:color w:val="FF0000"/>
              </w:rPr>
              <w:t>Contact Spread</w:t>
            </w:r>
          </w:p>
        </w:tc>
        <w:tc>
          <w:tcPr>
            <w:tcW w:w="4138" w:type="dxa"/>
            <w:shd w:val="clear" w:color="auto" w:fill="FFFFFF" w:themeFill="background1"/>
            <w:vAlign w:val="center"/>
          </w:tcPr>
          <w:p w14:paraId="48144CC5" w14:textId="3D97E133" w:rsidR="000451BE" w:rsidRPr="00912A11" w:rsidRDefault="000451BE" w:rsidP="00C935E7">
            <w:pPr>
              <w:pStyle w:val="Heading1"/>
              <w:jc w:val="center"/>
              <w:outlineLvl w:val="0"/>
              <w:rPr>
                <w:rFonts w:ascii="Arial" w:hAnsi="Arial" w:cs="Arial"/>
                <w:b w:val="0"/>
                <w:bCs w:val="0"/>
                <w:color w:val="000000" w:themeColor="text1"/>
                <w:sz w:val="22"/>
              </w:rPr>
            </w:pPr>
            <w:r w:rsidRPr="00912A11">
              <w:rPr>
                <w:rFonts w:ascii="Arial" w:hAnsi="Arial" w:cs="Arial"/>
                <w:b w:val="0"/>
                <w:bCs w:val="0"/>
                <w:color w:val="000000" w:themeColor="text1"/>
                <w:sz w:val="22"/>
              </w:rPr>
              <w:t xml:space="preserve">Contact with persons or objects who/which are contaminated </w:t>
            </w:r>
          </w:p>
        </w:tc>
        <w:tc>
          <w:tcPr>
            <w:tcW w:w="1275" w:type="dxa"/>
            <w:shd w:val="clear" w:color="auto" w:fill="FF0000"/>
            <w:vAlign w:val="center"/>
          </w:tcPr>
          <w:p w14:paraId="4DD1FB7B" w14:textId="177F80DC" w:rsidR="000451BE" w:rsidRPr="00912A11" w:rsidRDefault="00F237F1" w:rsidP="00C935E7">
            <w:pPr>
              <w:keepLines/>
              <w:widowControl/>
              <w:overflowPunct w:val="0"/>
              <w:autoSpaceDE w:val="0"/>
              <w:autoSpaceDN w:val="0"/>
              <w:adjustRightInd w:val="0"/>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Inevitable</w:t>
            </w:r>
          </w:p>
        </w:tc>
        <w:tc>
          <w:tcPr>
            <w:tcW w:w="5103" w:type="dxa"/>
            <w:shd w:val="clear" w:color="auto" w:fill="FFFFFF" w:themeFill="background1"/>
            <w:vAlign w:val="center"/>
          </w:tcPr>
          <w:p w14:paraId="200D4F20" w14:textId="77777777" w:rsidR="000451BE" w:rsidRPr="00912A11" w:rsidRDefault="000451BE" w:rsidP="00C935E7">
            <w:pPr>
              <w:pStyle w:val="ListParagraph"/>
              <w:keepNext/>
              <w:keepLines/>
              <w:widowControl/>
              <w:numPr>
                <w:ilvl w:val="0"/>
                <w:numId w:val="7"/>
              </w:numPr>
              <w:spacing w:before="40" w:after="40" w:line="276" w:lineRule="auto"/>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Display Catch it, Bin it, Kill is signage</w:t>
            </w:r>
          </w:p>
          <w:p w14:paraId="3C6E4BC8" w14:textId="39A13CE4" w:rsidR="000451BE" w:rsidRPr="00912A11" w:rsidRDefault="000451BE" w:rsidP="00C935E7">
            <w:pPr>
              <w:pStyle w:val="ListParagraph"/>
              <w:keepNext/>
              <w:keepLines/>
              <w:widowControl/>
              <w:numPr>
                <w:ilvl w:val="0"/>
                <w:numId w:val="7"/>
              </w:numPr>
              <w:spacing w:before="40" w:after="40" w:line="276" w:lineRule="auto"/>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Signage on doors</w:t>
            </w:r>
          </w:p>
          <w:p w14:paraId="79A9CE7E" w14:textId="03AC0211" w:rsidR="000451BE" w:rsidRPr="00912A11" w:rsidRDefault="000451BE" w:rsidP="00C935E7">
            <w:pPr>
              <w:pStyle w:val="ListParagraph"/>
              <w:keepNext/>
              <w:keepLines/>
              <w:widowControl/>
              <w:numPr>
                <w:ilvl w:val="0"/>
                <w:numId w:val="7"/>
              </w:numPr>
              <w:spacing w:before="40" w:after="40" w:line="276" w:lineRule="auto"/>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Display Handwashing Signage in toilets</w:t>
            </w:r>
          </w:p>
          <w:p w14:paraId="0BA97654" w14:textId="285545FD" w:rsidR="000451BE" w:rsidRPr="00912A11" w:rsidRDefault="000451BE" w:rsidP="00C935E7">
            <w:pPr>
              <w:pStyle w:val="ListParagraph"/>
              <w:keepNext/>
              <w:keepLines/>
              <w:widowControl/>
              <w:numPr>
                <w:ilvl w:val="0"/>
                <w:numId w:val="7"/>
              </w:numPr>
              <w:spacing w:before="40" w:after="40" w:line="276" w:lineRule="auto"/>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Disinfectant wipes in toilets</w:t>
            </w:r>
          </w:p>
        </w:tc>
        <w:tc>
          <w:tcPr>
            <w:tcW w:w="1279" w:type="dxa"/>
            <w:shd w:val="clear" w:color="auto" w:fill="FFFFFF" w:themeFill="background1"/>
            <w:vAlign w:val="center"/>
          </w:tcPr>
          <w:p w14:paraId="7F2D236B" w14:textId="0741DEF4" w:rsidR="000451BE" w:rsidRPr="00912A11" w:rsidRDefault="000451BE" w:rsidP="00C935E7">
            <w:pPr>
              <w:keepNext/>
              <w:keepLines/>
              <w:widowControl/>
              <w:spacing w:before="40" w:after="40" w:line="276" w:lineRule="auto"/>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Yes</w:t>
            </w:r>
          </w:p>
        </w:tc>
        <w:tc>
          <w:tcPr>
            <w:tcW w:w="1273" w:type="dxa"/>
            <w:shd w:val="clear" w:color="auto" w:fill="FFC000" w:themeFill="accent4"/>
            <w:vAlign w:val="center"/>
          </w:tcPr>
          <w:p w14:paraId="3D8CE937" w14:textId="489C3507" w:rsidR="000451BE" w:rsidRPr="00912A11" w:rsidRDefault="00F237F1" w:rsidP="00C935E7">
            <w:pPr>
              <w:keepNext/>
              <w:keepLines/>
              <w:widowControl/>
              <w:spacing w:before="40" w:after="40" w:line="276" w:lineRule="auto"/>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Possible</w:t>
            </w:r>
          </w:p>
        </w:tc>
      </w:tr>
    </w:tbl>
    <w:p w14:paraId="36B44922" w14:textId="659A2603" w:rsidR="009A1389" w:rsidRPr="00912A11" w:rsidRDefault="009A1389" w:rsidP="00912A11">
      <w:pPr>
        <w:widowControl/>
        <w:spacing w:after="160" w:line="259" w:lineRule="auto"/>
        <w:rPr>
          <w:rFonts w:ascii="Arial" w:hAnsi="Arial" w:cs="Arial"/>
        </w:rPr>
      </w:pPr>
    </w:p>
    <w:p w14:paraId="0111155D" w14:textId="4022124D" w:rsidR="00C935E7" w:rsidRPr="00912A11" w:rsidRDefault="00C935E7" w:rsidP="00C935E7">
      <w:pPr>
        <w:rPr>
          <w:rFonts w:ascii="Arial" w:hAnsi="Arial" w:cs="Arial"/>
          <w:b/>
          <w:bCs/>
          <w:sz w:val="32"/>
          <w:szCs w:val="32"/>
          <w:u w:val="single"/>
        </w:rPr>
      </w:pPr>
      <w:r w:rsidRPr="00912A11">
        <w:rPr>
          <w:rFonts w:ascii="Arial" w:hAnsi="Arial" w:cs="Arial"/>
          <w:b/>
          <w:bCs/>
          <w:sz w:val="32"/>
          <w:szCs w:val="32"/>
          <w:u w:val="single"/>
        </w:rPr>
        <w:t>Golf Course Paraphenalia</w:t>
      </w:r>
    </w:p>
    <w:p w14:paraId="7624F00E" w14:textId="77777777" w:rsidR="00C935E7" w:rsidRPr="00912A11" w:rsidRDefault="00C935E7" w:rsidP="00C935E7">
      <w:pPr>
        <w:rPr>
          <w:rFonts w:ascii="Arial" w:hAnsi="Arial" w:cs="Arial"/>
          <w:b/>
          <w:bCs/>
          <w:sz w:val="32"/>
          <w:szCs w:val="32"/>
          <w:u w:val="single"/>
        </w:rPr>
      </w:pPr>
    </w:p>
    <w:tbl>
      <w:tblPr>
        <w:tblStyle w:val="TableGrid"/>
        <w:tblW w:w="15452" w:type="dxa"/>
        <w:tblInd w:w="-431" w:type="dxa"/>
        <w:tblLook w:val="04A0" w:firstRow="1" w:lastRow="0" w:firstColumn="1" w:lastColumn="0" w:noHBand="0" w:noVBand="1"/>
      </w:tblPr>
      <w:tblGrid>
        <w:gridCol w:w="2411"/>
        <w:gridCol w:w="4111"/>
        <w:gridCol w:w="1210"/>
        <w:gridCol w:w="5168"/>
        <w:gridCol w:w="1276"/>
        <w:gridCol w:w="1276"/>
      </w:tblGrid>
      <w:tr w:rsidR="009D5223" w:rsidRPr="00912A11" w14:paraId="7ED1A9B8" w14:textId="6911C0F6" w:rsidTr="009D5223">
        <w:tc>
          <w:tcPr>
            <w:tcW w:w="2411" w:type="dxa"/>
            <w:tcBorders>
              <w:bottom w:val="single" w:sz="4" w:space="0" w:color="auto"/>
            </w:tcBorders>
            <w:shd w:val="clear" w:color="auto" w:fill="C5E0B3" w:themeFill="accent6" w:themeFillTint="66"/>
            <w:vAlign w:val="center"/>
          </w:tcPr>
          <w:p w14:paraId="076D31AF" w14:textId="77777777" w:rsidR="009D5223" w:rsidRPr="00912A11" w:rsidRDefault="009D5223" w:rsidP="004F69F6">
            <w:pPr>
              <w:widowControl/>
              <w:overflowPunct w:val="0"/>
              <w:autoSpaceDE w:val="0"/>
              <w:autoSpaceDN w:val="0"/>
              <w:adjustRightInd w:val="0"/>
              <w:jc w:val="center"/>
              <w:textAlignment w:val="baseline"/>
              <w:rPr>
                <w:rFonts w:ascii="Arial" w:hAnsi="Arial" w:cs="Arial"/>
                <w:b/>
                <w:bCs/>
                <w:color w:val="FF0000"/>
              </w:rPr>
            </w:pPr>
            <w:r w:rsidRPr="00912A11">
              <w:rPr>
                <w:rFonts w:ascii="Arial" w:hAnsi="Arial" w:cs="Arial"/>
                <w:b/>
                <w:bCs/>
                <w:color w:val="FF0000"/>
              </w:rPr>
              <w:t>Source of Contamination</w:t>
            </w:r>
          </w:p>
        </w:tc>
        <w:tc>
          <w:tcPr>
            <w:tcW w:w="4111" w:type="dxa"/>
            <w:tcBorders>
              <w:bottom w:val="single" w:sz="4" w:space="0" w:color="auto"/>
            </w:tcBorders>
            <w:shd w:val="clear" w:color="auto" w:fill="C5E0B3" w:themeFill="accent6" w:themeFillTint="66"/>
            <w:vAlign w:val="center"/>
          </w:tcPr>
          <w:p w14:paraId="0317B017" w14:textId="77777777" w:rsidR="009D5223" w:rsidRPr="00912A11" w:rsidRDefault="009D5223" w:rsidP="004F69F6">
            <w:pPr>
              <w:pStyle w:val="Heading1"/>
              <w:jc w:val="center"/>
              <w:outlineLvl w:val="0"/>
              <w:rPr>
                <w:rFonts w:ascii="Arial" w:hAnsi="Arial" w:cs="Arial"/>
                <w:sz w:val="22"/>
              </w:rPr>
            </w:pPr>
            <w:r w:rsidRPr="00912A11">
              <w:rPr>
                <w:rFonts w:ascii="Arial" w:hAnsi="Arial" w:cs="Arial"/>
                <w:color w:val="000000" w:themeColor="text1"/>
                <w:sz w:val="22"/>
              </w:rPr>
              <w:t>Nature of the Risk</w:t>
            </w:r>
          </w:p>
        </w:tc>
        <w:tc>
          <w:tcPr>
            <w:tcW w:w="1210" w:type="dxa"/>
            <w:tcBorders>
              <w:bottom w:val="single" w:sz="4" w:space="0" w:color="auto"/>
            </w:tcBorders>
            <w:shd w:val="clear" w:color="auto" w:fill="C5E0B3" w:themeFill="accent6" w:themeFillTint="66"/>
            <w:vAlign w:val="center"/>
          </w:tcPr>
          <w:p w14:paraId="3ECB1319" w14:textId="77777777" w:rsidR="009D5223" w:rsidRPr="00912A11" w:rsidRDefault="009D5223" w:rsidP="004F69F6">
            <w:pPr>
              <w:keepLines/>
              <w:widowControl/>
              <w:overflowPunct w:val="0"/>
              <w:autoSpaceDE w:val="0"/>
              <w:autoSpaceDN w:val="0"/>
              <w:adjustRightInd w:val="0"/>
              <w:jc w:val="center"/>
              <w:rPr>
                <w:rFonts w:ascii="Arial" w:eastAsia="Times New Roman" w:hAnsi="Arial" w:cs="Arial"/>
                <w:b/>
                <w:bCs/>
                <w:lang w:val="en-GB"/>
              </w:rPr>
            </w:pPr>
            <w:r w:rsidRPr="00912A11">
              <w:rPr>
                <w:rFonts w:ascii="Arial" w:eastAsia="Times New Roman" w:hAnsi="Arial" w:cs="Arial"/>
                <w:b/>
                <w:bCs/>
                <w:color w:val="000000" w:themeColor="text1"/>
                <w:lang w:val="en-GB"/>
              </w:rPr>
              <w:t>Level of Risk</w:t>
            </w:r>
          </w:p>
        </w:tc>
        <w:tc>
          <w:tcPr>
            <w:tcW w:w="5168" w:type="dxa"/>
            <w:tcBorders>
              <w:bottom w:val="single" w:sz="4" w:space="0" w:color="auto"/>
            </w:tcBorders>
            <w:shd w:val="clear" w:color="auto" w:fill="C5E0B3" w:themeFill="accent6" w:themeFillTint="66"/>
            <w:vAlign w:val="center"/>
          </w:tcPr>
          <w:p w14:paraId="0FA872C7" w14:textId="77777777" w:rsidR="009D5223" w:rsidRPr="00912A11" w:rsidRDefault="009D5223" w:rsidP="004F69F6">
            <w:pPr>
              <w:keepNext/>
              <w:keepLines/>
              <w:widowControl/>
              <w:spacing w:before="40" w:after="40" w:line="276" w:lineRule="auto"/>
              <w:jc w:val="center"/>
              <w:rPr>
                <w:rFonts w:ascii="Arial" w:eastAsia="Calibri" w:hAnsi="Arial" w:cs="Arial"/>
                <w:b/>
                <w:bCs/>
                <w:noProof/>
                <w:lang w:val="en-GB"/>
              </w:rPr>
            </w:pPr>
            <w:r w:rsidRPr="00912A11">
              <w:rPr>
                <w:rFonts w:ascii="Arial" w:eastAsia="Times New Roman" w:hAnsi="Arial" w:cs="Arial"/>
                <w:b/>
                <w:bCs/>
                <w:color w:val="000000" w:themeColor="text1"/>
                <w:lang w:val="en-GB"/>
              </w:rPr>
              <w:t>Control Measures put in Place</w:t>
            </w:r>
          </w:p>
        </w:tc>
        <w:tc>
          <w:tcPr>
            <w:tcW w:w="1276" w:type="dxa"/>
            <w:tcBorders>
              <w:bottom w:val="single" w:sz="4" w:space="0" w:color="auto"/>
            </w:tcBorders>
            <w:shd w:val="clear" w:color="auto" w:fill="C5E0B3" w:themeFill="accent6" w:themeFillTint="66"/>
          </w:tcPr>
          <w:p w14:paraId="4C47F011" w14:textId="08FE4AEF" w:rsidR="009D5223" w:rsidRPr="00912A11" w:rsidRDefault="00912A11" w:rsidP="004F69F6">
            <w:pPr>
              <w:keepNext/>
              <w:keepLines/>
              <w:widowControl/>
              <w:spacing w:before="40" w:after="40" w:line="276" w:lineRule="auto"/>
              <w:jc w:val="center"/>
              <w:rPr>
                <w:rFonts w:ascii="Arial" w:eastAsia="Times New Roman" w:hAnsi="Arial" w:cs="Arial"/>
                <w:b/>
                <w:bCs/>
                <w:color w:val="000000" w:themeColor="text1"/>
                <w:lang w:val="en-GB"/>
              </w:rPr>
            </w:pPr>
            <w:r>
              <w:rPr>
                <w:rFonts w:ascii="Arial" w:eastAsia="Times New Roman" w:hAnsi="Arial" w:cs="Arial"/>
                <w:b/>
                <w:bCs/>
                <w:color w:val="000000" w:themeColor="text1"/>
                <w:lang w:val="en-GB"/>
              </w:rPr>
              <w:t>Complete</w:t>
            </w:r>
          </w:p>
        </w:tc>
        <w:tc>
          <w:tcPr>
            <w:tcW w:w="1276" w:type="dxa"/>
            <w:tcBorders>
              <w:bottom w:val="single" w:sz="4" w:space="0" w:color="auto"/>
            </w:tcBorders>
            <w:shd w:val="clear" w:color="auto" w:fill="C5E0B3" w:themeFill="accent6" w:themeFillTint="66"/>
          </w:tcPr>
          <w:p w14:paraId="69249194" w14:textId="2C0F9CF7" w:rsidR="009D5223" w:rsidRPr="00912A11" w:rsidRDefault="00912A11" w:rsidP="004F69F6">
            <w:pPr>
              <w:keepNext/>
              <w:keepLines/>
              <w:widowControl/>
              <w:spacing w:before="40" w:after="40" w:line="276" w:lineRule="auto"/>
              <w:jc w:val="center"/>
              <w:rPr>
                <w:rFonts w:ascii="Arial" w:eastAsia="Times New Roman" w:hAnsi="Arial" w:cs="Arial"/>
                <w:b/>
                <w:bCs/>
                <w:color w:val="000000" w:themeColor="text1"/>
                <w:lang w:val="en-GB"/>
              </w:rPr>
            </w:pPr>
            <w:r>
              <w:rPr>
                <w:rFonts w:ascii="Arial" w:eastAsia="Times New Roman" w:hAnsi="Arial" w:cs="Arial"/>
                <w:b/>
                <w:bCs/>
                <w:color w:val="000000" w:themeColor="text1"/>
                <w:lang w:val="en-GB"/>
              </w:rPr>
              <w:t>Residual Risk</w:t>
            </w:r>
          </w:p>
        </w:tc>
      </w:tr>
      <w:tr w:rsidR="009D5223" w:rsidRPr="00912A11" w14:paraId="71342EA0" w14:textId="3AF1D067" w:rsidTr="00FC6FF6">
        <w:tc>
          <w:tcPr>
            <w:tcW w:w="2411" w:type="dxa"/>
            <w:shd w:val="clear" w:color="auto" w:fill="FFFFFF" w:themeFill="background1"/>
            <w:vAlign w:val="center"/>
          </w:tcPr>
          <w:p w14:paraId="4C68E71D" w14:textId="053D411B" w:rsidR="009D5223" w:rsidRPr="00912A11" w:rsidRDefault="009D5223" w:rsidP="004F69F6">
            <w:pPr>
              <w:widowControl/>
              <w:overflowPunct w:val="0"/>
              <w:autoSpaceDE w:val="0"/>
              <w:autoSpaceDN w:val="0"/>
              <w:adjustRightInd w:val="0"/>
              <w:jc w:val="center"/>
              <w:textAlignment w:val="baseline"/>
              <w:rPr>
                <w:rFonts w:ascii="Arial" w:hAnsi="Arial" w:cs="Arial"/>
                <w:b/>
                <w:bCs/>
                <w:color w:val="FF0000"/>
              </w:rPr>
            </w:pPr>
            <w:r w:rsidRPr="00912A11">
              <w:rPr>
                <w:rFonts w:ascii="Arial" w:hAnsi="Arial" w:cs="Arial"/>
                <w:b/>
                <w:bCs/>
                <w:color w:val="FF0000"/>
              </w:rPr>
              <w:t>Golf Clubs</w:t>
            </w:r>
          </w:p>
        </w:tc>
        <w:tc>
          <w:tcPr>
            <w:tcW w:w="4111" w:type="dxa"/>
            <w:shd w:val="clear" w:color="auto" w:fill="FFFFFF" w:themeFill="background1"/>
            <w:vAlign w:val="center"/>
          </w:tcPr>
          <w:p w14:paraId="6F771355" w14:textId="13B9B7B7" w:rsidR="009D5223" w:rsidRPr="00912A11" w:rsidRDefault="009D5223" w:rsidP="004F69F6">
            <w:pPr>
              <w:pStyle w:val="Heading1"/>
              <w:jc w:val="center"/>
              <w:outlineLvl w:val="0"/>
              <w:rPr>
                <w:rFonts w:ascii="Arial" w:hAnsi="Arial" w:cs="Arial"/>
                <w:b w:val="0"/>
                <w:bCs w:val="0"/>
                <w:color w:val="000000" w:themeColor="text1"/>
                <w:sz w:val="22"/>
              </w:rPr>
            </w:pPr>
            <w:r w:rsidRPr="00912A11">
              <w:rPr>
                <w:rFonts w:ascii="Arial" w:hAnsi="Arial" w:cs="Arial"/>
                <w:b w:val="0"/>
                <w:bCs w:val="0"/>
                <w:color w:val="000000" w:themeColor="text1"/>
                <w:sz w:val="22"/>
              </w:rPr>
              <w:t>Used or picked up by other Golfer than the owner</w:t>
            </w:r>
          </w:p>
        </w:tc>
        <w:tc>
          <w:tcPr>
            <w:tcW w:w="1210" w:type="dxa"/>
            <w:shd w:val="clear" w:color="auto" w:fill="FFC000" w:themeFill="accent4"/>
            <w:vAlign w:val="center"/>
          </w:tcPr>
          <w:p w14:paraId="462D8EE0" w14:textId="5AE55F35" w:rsidR="009D5223" w:rsidRPr="00912A11" w:rsidRDefault="009D5223" w:rsidP="004F69F6">
            <w:pPr>
              <w:keepLines/>
              <w:widowControl/>
              <w:overflowPunct w:val="0"/>
              <w:autoSpaceDE w:val="0"/>
              <w:autoSpaceDN w:val="0"/>
              <w:adjustRightInd w:val="0"/>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Possible</w:t>
            </w:r>
          </w:p>
        </w:tc>
        <w:tc>
          <w:tcPr>
            <w:tcW w:w="5168" w:type="dxa"/>
            <w:shd w:val="clear" w:color="auto" w:fill="FFFFFF" w:themeFill="background1"/>
            <w:vAlign w:val="center"/>
          </w:tcPr>
          <w:p w14:paraId="5CCF0FE6" w14:textId="4821A598" w:rsidR="009D5223" w:rsidRPr="00912A11" w:rsidRDefault="009D5223" w:rsidP="004F69F6">
            <w:pPr>
              <w:keepNext/>
              <w:keepLines/>
              <w:widowControl/>
              <w:spacing w:before="40" w:after="40" w:line="276" w:lineRule="auto"/>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Players have been instructed to; clean their clubs, not to share clubs and not to pick up clubs that do not belong to them</w:t>
            </w:r>
          </w:p>
        </w:tc>
        <w:tc>
          <w:tcPr>
            <w:tcW w:w="1276" w:type="dxa"/>
            <w:shd w:val="clear" w:color="auto" w:fill="FFFFFF" w:themeFill="background1"/>
            <w:vAlign w:val="center"/>
          </w:tcPr>
          <w:p w14:paraId="0EA1D34F" w14:textId="77777777" w:rsidR="009D5223" w:rsidRPr="00912A11" w:rsidRDefault="009D5223" w:rsidP="004F69F6">
            <w:pPr>
              <w:keepNext/>
              <w:keepLines/>
              <w:widowControl/>
              <w:spacing w:before="40" w:after="40" w:line="276" w:lineRule="auto"/>
              <w:jc w:val="center"/>
              <w:rPr>
                <w:rFonts w:ascii="Arial" w:eastAsia="Times New Roman" w:hAnsi="Arial" w:cs="Arial"/>
                <w:color w:val="000000" w:themeColor="text1"/>
                <w:lang w:val="en-GB"/>
              </w:rPr>
            </w:pPr>
          </w:p>
        </w:tc>
        <w:tc>
          <w:tcPr>
            <w:tcW w:w="1276" w:type="dxa"/>
            <w:shd w:val="clear" w:color="auto" w:fill="00B050"/>
            <w:vAlign w:val="center"/>
          </w:tcPr>
          <w:p w14:paraId="69D4E000" w14:textId="202EECBD" w:rsidR="009D5223" w:rsidRPr="00912A11" w:rsidRDefault="009D5223" w:rsidP="004F69F6">
            <w:pPr>
              <w:keepNext/>
              <w:keepLines/>
              <w:widowControl/>
              <w:spacing w:before="40" w:after="40" w:line="276" w:lineRule="auto"/>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Negligible</w:t>
            </w:r>
          </w:p>
        </w:tc>
      </w:tr>
      <w:tr w:rsidR="009D5223" w:rsidRPr="00912A11" w14:paraId="34CC3098" w14:textId="26A23F03" w:rsidTr="00FC6FF6">
        <w:tc>
          <w:tcPr>
            <w:tcW w:w="2411" w:type="dxa"/>
            <w:shd w:val="clear" w:color="auto" w:fill="FFFFFF" w:themeFill="background1"/>
            <w:vAlign w:val="center"/>
          </w:tcPr>
          <w:p w14:paraId="79EDA16A" w14:textId="28EB9E9C" w:rsidR="009D5223" w:rsidRPr="00912A11" w:rsidRDefault="009D5223" w:rsidP="009D5223">
            <w:pPr>
              <w:widowControl/>
              <w:overflowPunct w:val="0"/>
              <w:autoSpaceDE w:val="0"/>
              <w:autoSpaceDN w:val="0"/>
              <w:adjustRightInd w:val="0"/>
              <w:jc w:val="center"/>
              <w:textAlignment w:val="baseline"/>
              <w:rPr>
                <w:rFonts w:ascii="Arial" w:hAnsi="Arial" w:cs="Arial"/>
                <w:b/>
                <w:bCs/>
                <w:color w:val="FF0000"/>
              </w:rPr>
            </w:pPr>
            <w:r w:rsidRPr="00912A11">
              <w:rPr>
                <w:rFonts w:ascii="Arial" w:hAnsi="Arial" w:cs="Arial"/>
                <w:b/>
                <w:bCs/>
                <w:color w:val="FF0000"/>
              </w:rPr>
              <w:t>Golf Bags/Trolleys</w:t>
            </w:r>
          </w:p>
        </w:tc>
        <w:tc>
          <w:tcPr>
            <w:tcW w:w="4111" w:type="dxa"/>
            <w:shd w:val="clear" w:color="auto" w:fill="FFFFFF" w:themeFill="background1"/>
            <w:vAlign w:val="center"/>
          </w:tcPr>
          <w:p w14:paraId="2C5651ED" w14:textId="2459D531" w:rsidR="009D5223" w:rsidRPr="00912A11" w:rsidRDefault="009D5223" w:rsidP="009D5223">
            <w:pPr>
              <w:pStyle w:val="Heading1"/>
              <w:jc w:val="center"/>
              <w:outlineLvl w:val="0"/>
              <w:rPr>
                <w:rFonts w:ascii="Arial" w:hAnsi="Arial" w:cs="Arial"/>
                <w:b w:val="0"/>
                <w:bCs w:val="0"/>
                <w:color w:val="000000" w:themeColor="text1"/>
                <w:sz w:val="22"/>
              </w:rPr>
            </w:pPr>
            <w:r w:rsidRPr="00912A11">
              <w:rPr>
                <w:rFonts w:ascii="Arial" w:hAnsi="Arial" w:cs="Arial"/>
                <w:b w:val="0"/>
                <w:bCs w:val="0"/>
                <w:color w:val="000000" w:themeColor="text1"/>
                <w:sz w:val="22"/>
              </w:rPr>
              <w:t>Picked up or moved by Golfer other than the owner</w:t>
            </w:r>
          </w:p>
        </w:tc>
        <w:tc>
          <w:tcPr>
            <w:tcW w:w="1210" w:type="dxa"/>
            <w:shd w:val="clear" w:color="auto" w:fill="FFC000" w:themeFill="accent4"/>
            <w:vAlign w:val="center"/>
          </w:tcPr>
          <w:p w14:paraId="0691B2AA" w14:textId="22504E79" w:rsidR="009D5223" w:rsidRPr="00912A11" w:rsidRDefault="009D5223" w:rsidP="009D5223">
            <w:pPr>
              <w:keepLines/>
              <w:widowControl/>
              <w:overflowPunct w:val="0"/>
              <w:autoSpaceDE w:val="0"/>
              <w:autoSpaceDN w:val="0"/>
              <w:adjustRightInd w:val="0"/>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Possible</w:t>
            </w:r>
          </w:p>
        </w:tc>
        <w:tc>
          <w:tcPr>
            <w:tcW w:w="5168" w:type="dxa"/>
            <w:shd w:val="clear" w:color="auto" w:fill="FFFFFF" w:themeFill="background1"/>
            <w:vAlign w:val="center"/>
          </w:tcPr>
          <w:p w14:paraId="1E7FD4C3" w14:textId="6899C480" w:rsidR="009D5223" w:rsidRPr="00912A11" w:rsidRDefault="009D5223" w:rsidP="009D5223">
            <w:pPr>
              <w:keepNext/>
              <w:keepLines/>
              <w:widowControl/>
              <w:spacing w:before="40" w:after="40" w:line="276" w:lineRule="auto"/>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Players instructed not to move another players bag or trolley even if it is on the way, ask owner to move it</w:t>
            </w:r>
          </w:p>
        </w:tc>
        <w:tc>
          <w:tcPr>
            <w:tcW w:w="1276" w:type="dxa"/>
            <w:shd w:val="clear" w:color="auto" w:fill="FFFFFF" w:themeFill="background1"/>
            <w:vAlign w:val="center"/>
          </w:tcPr>
          <w:p w14:paraId="29120EBD" w14:textId="77777777" w:rsidR="009D5223" w:rsidRPr="00912A11" w:rsidRDefault="009D5223" w:rsidP="009D5223">
            <w:pPr>
              <w:keepNext/>
              <w:keepLines/>
              <w:widowControl/>
              <w:spacing w:before="40" w:after="40" w:line="276" w:lineRule="auto"/>
              <w:jc w:val="center"/>
              <w:rPr>
                <w:rFonts w:ascii="Arial" w:eastAsia="Times New Roman" w:hAnsi="Arial" w:cs="Arial"/>
                <w:color w:val="000000" w:themeColor="text1"/>
                <w:lang w:val="en-GB"/>
              </w:rPr>
            </w:pPr>
          </w:p>
        </w:tc>
        <w:tc>
          <w:tcPr>
            <w:tcW w:w="1276" w:type="dxa"/>
            <w:shd w:val="clear" w:color="auto" w:fill="00B050"/>
            <w:vAlign w:val="center"/>
          </w:tcPr>
          <w:p w14:paraId="395815DB" w14:textId="0F7FECE7" w:rsidR="009D5223" w:rsidRPr="00912A11" w:rsidRDefault="009D5223" w:rsidP="009D5223">
            <w:pPr>
              <w:keepNext/>
              <w:keepLines/>
              <w:widowControl/>
              <w:spacing w:before="40" w:after="40" w:line="276" w:lineRule="auto"/>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Negligible</w:t>
            </w:r>
          </w:p>
        </w:tc>
      </w:tr>
      <w:tr w:rsidR="009D5223" w:rsidRPr="00912A11" w14:paraId="6DEE21D4" w14:textId="034B3C24" w:rsidTr="00FC6FF6">
        <w:tc>
          <w:tcPr>
            <w:tcW w:w="2411" w:type="dxa"/>
            <w:shd w:val="clear" w:color="auto" w:fill="FFFFFF" w:themeFill="background1"/>
            <w:vAlign w:val="center"/>
          </w:tcPr>
          <w:p w14:paraId="1870F915" w14:textId="3BDA383C" w:rsidR="009D5223" w:rsidRPr="00912A11" w:rsidRDefault="009D5223" w:rsidP="009D5223">
            <w:pPr>
              <w:widowControl/>
              <w:overflowPunct w:val="0"/>
              <w:autoSpaceDE w:val="0"/>
              <w:autoSpaceDN w:val="0"/>
              <w:adjustRightInd w:val="0"/>
              <w:jc w:val="center"/>
              <w:textAlignment w:val="baseline"/>
              <w:rPr>
                <w:rFonts w:ascii="Arial" w:hAnsi="Arial" w:cs="Arial"/>
                <w:b/>
                <w:bCs/>
                <w:color w:val="FF0000"/>
              </w:rPr>
            </w:pPr>
            <w:r w:rsidRPr="00912A11">
              <w:rPr>
                <w:rFonts w:ascii="Arial" w:hAnsi="Arial" w:cs="Arial"/>
                <w:b/>
                <w:bCs/>
                <w:color w:val="FF0000"/>
              </w:rPr>
              <w:t>Players Golf Balls</w:t>
            </w:r>
          </w:p>
        </w:tc>
        <w:tc>
          <w:tcPr>
            <w:tcW w:w="4111" w:type="dxa"/>
            <w:shd w:val="clear" w:color="auto" w:fill="FFFFFF" w:themeFill="background1"/>
            <w:vAlign w:val="center"/>
          </w:tcPr>
          <w:p w14:paraId="41106781" w14:textId="36BC6214" w:rsidR="009D5223" w:rsidRPr="00912A11" w:rsidRDefault="009D5223" w:rsidP="009D5223">
            <w:pPr>
              <w:pStyle w:val="Heading1"/>
              <w:jc w:val="center"/>
              <w:outlineLvl w:val="0"/>
              <w:rPr>
                <w:rFonts w:ascii="Arial" w:hAnsi="Arial" w:cs="Arial"/>
                <w:b w:val="0"/>
                <w:bCs w:val="0"/>
                <w:color w:val="000000" w:themeColor="text1"/>
                <w:sz w:val="22"/>
              </w:rPr>
            </w:pPr>
            <w:r w:rsidRPr="00912A11">
              <w:rPr>
                <w:rFonts w:ascii="Arial" w:hAnsi="Arial" w:cs="Arial"/>
                <w:b w:val="0"/>
                <w:bCs w:val="0"/>
                <w:color w:val="000000" w:themeColor="text1"/>
                <w:sz w:val="22"/>
              </w:rPr>
              <w:t>Picked up by player other than the owner</w:t>
            </w:r>
          </w:p>
        </w:tc>
        <w:tc>
          <w:tcPr>
            <w:tcW w:w="1210" w:type="dxa"/>
            <w:shd w:val="clear" w:color="auto" w:fill="FFC000" w:themeFill="accent4"/>
            <w:vAlign w:val="center"/>
          </w:tcPr>
          <w:p w14:paraId="2D5FA7A4" w14:textId="78947055" w:rsidR="009D5223" w:rsidRPr="00912A11" w:rsidRDefault="009D5223" w:rsidP="009D5223">
            <w:pPr>
              <w:keepLines/>
              <w:widowControl/>
              <w:overflowPunct w:val="0"/>
              <w:autoSpaceDE w:val="0"/>
              <w:autoSpaceDN w:val="0"/>
              <w:adjustRightInd w:val="0"/>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Possible</w:t>
            </w:r>
          </w:p>
        </w:tc>
        <w:tc>
          <w:tcPr>
            <w:tcW w:w="5168" w:type="dxa"/>
            <w:shd w:val="clear" w:color="auto" w:fill="FFFFFF" w:themeFill="background1"/>
            <w:vAlign w:val="center"/>
          </w:tcPr>
          <w:p w14:paraId="49AF0802" w14:textId="51C3C3A1" w:rsidR="009D5223" w:rsidRPr="00912A11" w:rsidRDefault="009D5223" w:rsidP="009D5223">
            <w:pPr>
              <w:keepNext/>
              <w:keepLines/>
              <w:widowControl/>
              <w:spacing w:before="40" w:after="40" w:line="276" w:lineRule="auto"/>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Players instructed not to pick up any Golf Balls other than their own, mark own ball and remove own ball from the cup</w:t>
            </w:r>
          </w:p>
        </w:tc>
        <w:tc>
          <w:tcPr>
            <w:tcW w:w="1276" w:type="dxa"/>
            <w:shd w:val="clear" w:color="auto" w:fill="FFFFFF" w:themeFill="background1"/>
            <w:vAlign w:val="center"/>
          </w:tcPr>
          <w:p w14:paraId="5AD30EDD" w14:textId="77777777" w:rsidR="009D5223" w:rsidRPr="00912A11" w:rsidRDefault="009D5223" w:rsidP="009D5223">
            <w:pPr>
              <w:keepNext/>
              <w:keepLines/>
              <w:widowControl/>
              <w:spacing w:before="40" w:after="40" w:line="276" w:lineRule="auto"/>
              <w:jc w:val="center"/>
              <w:rPr>
                <w:rFonts w:ascii="Arial" w:eastAsia="Times New Roman" w:hAnsi="Arial" w:cs="Arial"/>
                <w:color w:val="000000" w:themeColor="text1"/>
                <w:lang w:val="en-GB"/>
              </w:rPr>
            </w:pPr>
          </w:p>
        </w:tc>
        <w:tc>
          <w:tcPr>
            <w:tcW w:w="1276" w:type="dxa"/>
            <w:shd w:val="clear" w:color="auto" w:fill="00B050"/>
            <w:vAlign w:val="center"/>
          </w:tcPr>
          <w:p w14:paraId="784EF2CA" w14:textId="34D8CC84" w:rsidR="009D5223" w:rsidRPr="00912A11" w:rsidRDefault="009D5223" w:rsidP="009D5223">
            <w:pPr>
              <w:keepNext/>
              <w:keepLines/>
              <w:widowControl/>
              <w:spacing w:before="40" w:after="40" w:line="276" w:lineRule="auto"/>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Negligible</w:t>
            </w:r>
          </w:p>
        </w:tc>
      </w:tr>
      <w:tr w:rsidR="009D5223" w:rsidRPr="00912A11" w14:paraId="2321893C" w14:textId="07C514B1" w:rsidTr="00FC6FF6">
        <w:tc>
          <w:tcPr>
            <w:tcW w:w="2411" w:type="dxa"/>
            <w:shd w:val="clear" w:color="auto" w:fill="FFFFFF" w:themeFill="background1"/>
            <w:vAlign w:val="center"/>
          </w:tcPr>
          <w:p w14:paraId="6394B148" w14:textId="248E2A45" w:rsidR="009D5223" w:rsidRPr="00912A11" w:rsidRDefault="009D5223" w:rsidP="009D5223">
            <w:pPr>
              <w:widowControl/>
              <w:overflowPunct w:val="0"/>
              <w:autoSpaceDE w:val="0"/>
              <w:autoSpaceDN w:val="0"/>
              <w:adjustRightInd w:val="0"/>
              <w:jc w:val="center"/>
              <w:textAlignment w:val="baseline"/>
              <w:rPr>
                <w:rFonts w:ascii="Arial" w:hAnsi="Arial" w:cs="Arial"/>
                <w:b/>
                <w:bCs/>
                <w:color w:val="FF0000"/>
              </w:rPr>
            </w:pPr>
            <w:r w:rsidRPr="00912A11">
              <w:rPr>
                <w:rFonts w:ascii="Arial" w:hAnsi="Arial" w:cs="Arial"/>
                <w:b/>
                <w:bCs/>
                <w:color w:val="FF0000"/>
              </w:rPr>
              <w:t>Scorecards, Pencils</w:t>
            </w:r>
          </w:p>
        </w:tc>
        <w:tc>
          <w:tcPr>
            <w:tcW w:w="4111" w:type="dxa"/>
            <w:shd w:val="clear" w:color="auto" w:fill="FFFFFF" w:themeFill="background1"/>
            <w:vAlign w:val="center"/>
          </w:tcPr>
          <w:p w14:paraId="5A620D51" w14:textId="717C56AB" w:rsidR="009D5223" w:rsidRPr="00912A11" w:rsidRDefault="009D5223" w:rsidP="009D5223">
            <w:pPr>
              <w:pStyle w:val="Heading1"/>
              <w:jc w:val="center"/>
              <w:outlineLvl w:val="0"/>
              <w:rPr>
                <w:rFonts w:ascii="Arial" w:hAnsi="Arial" w:cs="Arial"/>
                <w:b w:val="0"/>
                <w:bCs w:val="0"/>
                <w:color w:val="000000" w:themeColor="text1"/>
                <w:sz w:val="22"/>
              </w:rPr>
            </w:pPr>
            <w:r w:rsidRPr="00912A11">
              <w:rPr>
                <w:rFonts w:ascii="Arial" w:hAnsi="Arial" w:cs="Arial"/>
                <w:b w:val="0"/>
                <w:bCs w:val="0"/>
                <w:color w:val="000000" w:themeColor="text1"/>
                <w:sz w:val="22"/>
              </w:rPr>
              <w:t>Handled by player other than the owner</w:t>
            </w:r>
          </w:p>
        </w:tc>
        <w:tc>
          <w:tcPr>
            <w:tcW w:w="1210" w:type="dxa"/>
            <w:shd w:val="clear" w:color="auto" w:fill="FFC000" w:themeFill="accent4"/>
            <w:vAlign w:val="center"/>
          </w:tcPr>
          <w:p w14:paraId="7EA5C76B" w14:textId="41FB4FE0" w:rsidR="009D5223" w:rsidRPr="00912A11" w:rsidRDefault="00316FB6" w:rsidP="009D5223">
            <w:pPr>
              <w:keepLines/>
              <w:widowControl/>
              <w:overflowPunct w:val="0"/>
              <w:autoSpaceDE w:val="0"/>
              <w:autoSpaceDN w:val="0"/>
              <w:adjustRightInd w:val="0"/>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Possible</w:t>
            </w:r>
          </w:p>
        </w:tc>
        <w:tc>
          <w:tcPr>
            <w:tcW w:w="5168" w:type="dxa"/>
            <w:shd w:val="clear" w:color="auto" w:fill="FFFFFF" w:themeFill="background1"/>
            <w:vAlign w:val="center"/>
          </w:tcPr>
          <w:p w14:paraId="78B0EB55" w14:textId="294B2E8B" w:rsidR="009D5223" w:rsidRPr="00912A11" w:rsidRDefault="0090760F" w:rsidP="009D5223">
            <w:pPr>
              <w:keepNext/>
              <w:keepLines/>
              <w:widowControl/>
              <w:spacing w:before="40" w:after="40" w:line="276" w:lineRule="auto"/>
              <w:jc w:val="center"/>
              <w:rPr>
                <w:rFonts w:ascii="Arial" w:eastAsia="Times New Roman" w:hAnsi="Arial" w:cs="Arial"/>
                <w:color w:val="000000" w:themeColor="text1"/>
                <w:lang w:val="en-GB"/>
              </w:rPr>
            </w:pPr>
            <w:r>
              <w:rPr>
                <w:rFonts w:ascii="Arial" w:eastAsia="Times New Roman" w:hAnsi="Arial" w:cs="Arial"/>
                <w:color w:val="000000" w:themeColor="text1"/>
                <w:lang w:val="en-GB"/>
              </w:rPr>
              <w:t>S</w:t>
            </w:r>
            <w:r w:rsidR="009D5223" w:rsidRPr="00912A11">
              <w:rPr>
                <w:rFonts w:ascii="Arial" w:eastAsia="Times New Roman" w:hAnsi="Arial" w:cs="Arial"/>
                <w:color w:val="000000" w:themeColor="text1"/>
                <w:lang w:val="en-GB"/>
              </w:rPr>
              <w:t>wapping of scorecards</w:t>
            </w:r>
            <w:r>
              <w:rPr>
                <w:rFonts w:ascii="Arial" w:eastAsia="Times New Roman" w:hAnsi="Arial" w:cs="Arial"/>
                <w:color w:val="000000" w:themeColor="text1"/>
                <w:lang w:val="en-GB"/>
              </w:rPr>
              <w:t xml:space="preserve"> at own discretion</w:t>
            </w:r>
            <w:r w:rsidR="009D5223" w:rsidRPr="00912A11">
              <w:rPr>
                <w:rFonts w:ascii="Arial" w:eastAsia="Times New Roman" w:hAnsi="Arial" w:cs="Arial"/>
                <w:color w:val="000000" w:themeColor="text1"/>
                <w:lang w:val="en-GB"/>
              </w:rPr>
              <w:t xml:space="preserve">, players can </w:t>
            </w:r>
            <w:r w:rsidR="00316FB6" w:rsidRPr="00912A11">
              <w:rPr>
                <w:rFonts w:ascii="Arial" w:eastAsia="Times New Roman" w:hAnsi="Arial" w:cs="Arial"/>
                <w:color w:val="000000" w:themeColor="text1"/>
                <w:lang w:val="en-GB"/>
              </w:rPr>
              <w:t>self-sign</w:t>
            </w:r>
          </w:p>
          <w:p w14:paraId="38E062C3" w14:textId="79BF00EF" w:rsidR="009D5223" w:rsidRPr="00912A11" w:rsidRDefault="009D5223" w:rsidP="009D5223">
            <w:pPr>
              <w:keepNext/>
              <w:keepLines/>
              <w:widowControl/>
              <w:spacing w:before="40" w:after="40" w:line="276" w:lineRule="auto"/>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Players only pick up and use own scorecard</w:t>
            </w:r>
          </w:p>
        </w:tc>
        <w:tc>
          <w:tcPr>
            <w:tcW w:w="1276" w:type="dxa"/>
            <w:shd w:val="clear" w:color="auto" w:fill="FFFFFF" w:themeFill="background1"/>
            <w:vAlign w:val="center"/>
          </w:tcPr>
          <w:p w14:paraId="1339954E" w14:textId="77777777" w:rsidR="009D5223" w:rsidRPr="00912A11" w:rsidRDefault="009D5223" w:rsidP="009D5223">
            <w:pPr>
              <w:keepNext/>
              <w:keepLines/>
              <w:widowControl/>
              <w:spacing w:before="40" w:after="40" w:line="276" w:lineRule="auto"/>
              <w:jc w:val="center"/>
              <w:rPr>
                <w:rFonts w:ascii="Arial" w:eastAsia="Times New Roman" w:hAnsi="Arial" w:cs="Arial"/>
                <w:color w:val="000000" w:themeColor="text1"/>
                <w:lang w:val="en-GB"/>
              </w:rPr>
            </w:pPr>
          </w:p>
        </w:tc>
        <w:tc>
          <w:tcPr>
            <w:tcW w:w="1276" w:type="dxa"/>
            <w:shd w:val="clear" w:color="auto" w:fill="00B050"/>
            <w:vAlign w:val="center"/>
          </w:tcPr>
          <w:p w14:paraId="2EB784AC" w14:textId="325EC2E1" w:rsidR="009D5223" w:rsidRPr="00912A11" w:rsidRDefault="009D5223" w:rsidP="009D5223">
            <w:pPr>
              <w:keepNext/>
              <w:keepLines/>
              <w:widowControl/>
              <w:spacing w:before="40" w:after="40" w:line="276" w:lineRule="auto"/>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Negligible</w:t>
            </w:r>
          </w:p>
        </w:tc>
      </w:tr>
      <w:tr w:rsidR="009D5223" w:rsidRPr="00912A11" w14:paraId="63C220C0" w14:textId="51698111" w:rsidTr="00FC6FF6">
        <w:tc>
          <w:tcPr>
            <w:tcW w:w="2411" w:type="dxa"/>
            <w:shd w:val="clear" w:color="auto" w:fill="FFFFFF" w:themeFill="background1"/>
            <w:vAlign w:val="center"/>
          </w:tcPr>
          <w:p w14:paraId="56FD69FE" w14:textId="2A3E6F83" w:rsidR="009D5223" w:rsidRPr="00912A11" w:rsidRDefault="009D5223" w:rsidP="009D5223">
            <w:pPr>
              <w:widowControl/>
              <w:overflowPunct w:val="0"/>
              <w:autoSpaceDE w:val="0"/>
              <w:autoSpaceDN w:val="0"/>
              <w:adjustRightInd w:val="0"/>
              <w:jc w:val="center"/>
              <w:textAlignment w:val="baseline"/>
              <w:rPr>
                <w:rFonts w:ascii="Arial" w:hAnsi="Arial" w:cs="Arial"/>
                <w:b/>
                <w:bCs/>
                <w:color w:val="FF0000"/>
              </w:rPr>
            </w:pPr>
            <w:r w:rsidRPr="00912A11">
              <w:rPr>
                <w:rFonts w:ascii="Arial" w:hAnsi="Arial" w:cs="Arial"/>
                <w:b/>
                <w:bCs/>
                <w:color w:val="FF0000"/>
              </w:rPr>
              <w:t>Umbrellas</w:t>
            </w:r>
          </w:p>
        </w:tc>
        <w:tc>
          <w:tcPr>
            <w:tcW w:w="4111" w:type="dxa"/>
            <w:shd w:val="clear" w:color="auto" w:fill="FFFFFF" w:themeFill="background1"/>
            <w:vAlign w:val="center"/>
          </w:tcPr>
          <w:p w14:paraId="52D824EA" w14:textId="7A0D251B" w:rsidR="009D5223" w:rsidRPr="00912A11" w:rsidRDefault="009D5223" w:rsidP="009D5223">
            <w:pPr>
              <w:pStyle w:val="Heading1"/>
              <w:jc w:val="center"/>
              <w:outlineLvl w:val="0"/>
              <w:rPr>
                <w:rFonts w:ascii="Arial" w:hAnsi="Arial" w:cs="Arial"/>
                <w:b w:val="0"/>
                <w:bCs w:val="0"/>
                <w:color w:val="000000" w:themeColor="text1"/>
                <w:sz w:val="22"/>
              </w:rPr>
            </w:pPr>
            <w:r w:rsidRPr="00912A11">
              <w:rPr>
                <w:rFonts w:ascii="Arial" w:hAnsi="Arial" w:cs="Arial"/>
                <w:b w:val="0"/>
                <w:bCs w:val="0"/>
                <w:color w:val="000000" w:themeColor="text1"/>
                <w:sz w:val="22"/>
              </w:rPr>
              <w:t>Handled by players other than the owner, shared to protect from elements</w:t>
            </w:r>
          </w:p>
        </w:tc>
        <w:tc>
          <w:tcPr>
            <w:tcW w:w="1210" w:type="dxa"/>
            <w:shd w:val="clear" w:color="auto" w:fill="ED7D31" w:themeFill="accent2"/>
            <w:vAlign w:val="center"/>
          </w:tcPr>
          <w:p w14:paraId="490D1793" w14:textId="2DD81590" w:rsidR="009D5223" w:rsidRPr="00912A11" w:rsidRDefault="00316FB6" w:rsidP="009D5223">
            <w:pPr>
              <w:keepLines/>
              <w:widowControl/>
              <w:overflowPunct w:val="0"/>
              <w:autoSpaceDE w:val="0"/>
              <w:autoSpaceDN w:val="0"/>
              <w:adjustRightInd w:val="0"/>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Probable</w:t>
            </w:r>
          </w:p>
        </w:tc>
        <w:tc>
          <w:tcPr>
            <w:tcW w:w="5168" w:type="dxa"/>
            <w:shd w:val="clear" w:color="auto" w:fill="FFFFFF" w:themeFill="background1"/>
            <w:vAlign w:val="center"/>
          </w:tcPr>
          <w:p w14:paraId="164E31D4" w14:textId="1DEEB768" w:rsidR="009D5223" w:rsidRPr="00912A11" w:rsidRDefault="009D5223" w:rsidP="009D5223">
            <w:pPr>
              <w:keepNext/>
              <w:keepLines/>
              <w:widowControl/>
              <w:spacing w:before="40" w:after="40" w:line="276" w:lineRule="auto"/>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Players instructed not to share and reminded of social distancing at all times.</w:t>
            </w:r>
          </w:p>
        </w:tc>
        <w:tc>
          <w:tcPr>
            <w:tcW w:w="1276" w:type="dxa"/>
            <w:shd w:val="clear" w:color="auto" w:fill="FFFFFF" w:themeFill="background1"/>
            <w:vAlign w:val="center"/>
          </w:tcPr>
          <w:p w14:paraId="50DA5A2C" w14:textId="77777777" w:rsidR="009D5223" w:rsidRPr="00912A11" w:rsidRDefault="009D5223" w:rsidP="009D5223">
            <w:pPr>
              <w:keepNext/>
              <w:keepLines/>
              <w:widowControl/>
              <w:spacing w:before="40" w:after="40" w:line="276" w:lineRule="auto"/>
              <w:jc w:val="center"/>
              <w:rPr>
                <w:rFonts w:ascii="Arial" w:eastAsia="Times New Roman" w:hAnsi="Arial" w:cs="Arial"/>
                <w:color w:val="000000" w:themeColor="text1"/>
                <w:lang w:val="en-GB"/>
              </w:rPr>
            </w:pPr>
          </w:p>
        </w:tc>
        <w:tc>
          <w:tcPr>
            <w:tcW w:w="1276" w:type="dxa"/>
            <w:shd w:val="clear" w:color="auto" w:fill="00B050"/>
            <w:vAlign w:val="center"/>
          </w:tcPr>
          <w:p w14:paraId="5789470F" w14:textId="4F0EAEE4" w:rsidR="009D5223" w:rsidRPr="00912A11" w:rsidRDefault="009D5223" w:rsidP="009D5223">
            <w:pPr>
              <w:keepNext/>
              <w:keepLines/>
              <w:widowControl/>
              <w:spacing w:before="40" w:after="40" w:line="276" w:lineRule="auto"/>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Negligible</w:t>
            </w:r>
          </w:p>
        </w:tc>
      </w:tr>
      <w:tr w:rsidR="009D5223" w:rsidRPr="00912A11" w14:paraId="55EB8FCE" w14:textId="4877FB24" w:rsidTr="00FC6FF6">
        <w:tc>
          <w:tcPr>
            <w:tcW w:w="2411" w:type="dxa"/>
            <w:shd w:val="clear" w:color="auto" w:fill="FFFFFF" w:themeFill="background1"/>
            <w:vAlign w:val="center"/>
          </w:tcPr>
          <w:p w14:paraId="78E28A6C" w14:textId="776E7D78" w:rsidR="009D5223" w:rsidRPr="00912A11" w:rsidRDefault="009D5223" w:rsidP="009D5223">
            <w:pPr>
              <w:widowControl/>
              <w:overflowPunct w:val="0"/>
              <w:autoSpaceDE w:val="0"/>
              <w:autoSpaceDN w:val="0"/>
              <w:adjustRightInd w:val="0"/>
              <w:jc w:val="center"/>
              <w:textAlignment w:val="baseline"/>
              <w:rPr>
                <w:rFonts w:ascii="Arial" w:hAnsi="Arial" w:cs="Arial"/>
                <w:b/>
                <w:bCs/>
                <w:color w:val="FF0000"/>
              </w:rPr>
            </w:pPr>
            <w:r w:rsidRPr="00912A11">
              <w:rPr>
                <w:rFonts w:ascii="Arial" w:hAnsi="Arial" w:cs="Arial"/>
                <w:b/>
                <w:bCs/>
                <w:color w:val="FF0000"/>
              </w:rPr>
              <w:t>Range Finders</w:t>
            </w:r>
          </w:p>
        </w:tc>
        <w:tc>
          <w:tcPr>
            <w:tcW w:w="4111" w:type="dxa"/>
            <w:shd w:val="clear" w:color="auto" w:fill="FFFFFF" w:themeFill="background1"/>
            <w:vAlign w:val="center"/>
          </w:tcPr>
          <w:p w14:paraId="25E53C02" w14:textId="23A88914" w:rsidR="009D5223" w:rsidRPr="00912A11" w:rsidRDefault="009D5223" w:rsidP="009D5223">
            <w:pPr>
              <w:pStyle w:val="Heading1"/>
              <w:jc w:val="center"/>
              <w:outlineLvl w:val="0"/>
              <w:rPr>
                <w:rFonts w:ascii="Arial" w:hAnsi="Arial" w:cs="Arial"/>
                <w:b w:val="0"/>
                <w:bCs w:val="0"/>
                <w:color w:val="000000" w:themeColor="text1"/>
                <w:sz w:val="22"/>
              </w:rPr>
            </w:pPr>
            <w:r w:rsidRPr="00912A11">
              <w:rPr>
                <w:rFonts w:ascii="Arial" w:hAnsi="Arial" w:cs="Arial"/>
                <w:b w:val="0"/>
                <w:bCs w:val="0"/>
                <w:color w:val="000000" w:themeColor="text1"/>
                <w:sz w:val="22"/>
              </w:rPr>
              <w:t>Handled by players other than the owner</w:t>
            </w:r>
          </w:p>
        </w:tc>
        <w:tc>
          <w:tcPr>
            <w:tcW w:w="1210" w:type="dxa"/>
            <w:shd w:val="clear" w:color="auto" w:fill="92D050"/>
            <w:vAlign w:val="center"/>
          </w:tcPr>
          <w:p w14:paraId="663BEC6B" w14:textId="3EF26195" w:rsidR="009D5223" w:rsidRPr="00912A11" w:rsidRDefault="00316FB6" w:rsidP="009D5223">
            <w:pPr>
              <w:keepLines/>
              <w:widowControl/>
              <w:overflowPunct w:val="0"/>
              <w:autoSpaceDE w:val="0"/>
              <w:autoSpaceDN w:val="0"/>
              <w:adjustRightInd w:val="0"/>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Unlikely</w:t>
            </w:r>
          </w:p>
        </w:tc>
        <w:tc>
          <w:tcPr>
            <w:tcW w:w="5168" w:type="dxa"/>
            <w:shd w:val="clear" w:color="auto" w:fill="FFFFFF" w:themeFill="background1"/>
            <w:vAlign w:val="center"/>
          </w:tcPr>
          <w:p w14:paraId="23E9C0F4" w14:textId="0072E5B6" w:rsidR="009D5223" w:rsidRPr="00912A11" w:rsidRDefault="009D5223" w:rsidP="009D5223">
            <w:pPr>
              <w:keepNext/>
              <w:keepLines/>
              <w:widowControl/>
              <w:spacing w:before="40" w:after="40" w:line="276" w:lineRule="auto"/>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Players instructed not to share equipment</w:t>
            </w:r>
          </w:p>
        </w:tc>
        <w:tc>
          <w:tcPr>
            <w:tcW w:w="1276" w:type="dxa"/>
            <w:shd w:val="clear" w:color="auto" w:fill="FFFFFF" w:themeFill="background1"/>
            <w:vAlign w:val="center"/>
          </w:tcPr>
          <w:p w14:paraId="599C22B0" w14:textId="77777777" w:rsidR="009D5223" w:rsidRPr="00912A11" w:rsidRDefault="009D5223" w:rsidP="009D5223">
            <w:pPr>
              <w:keepNext/>
              <w:keepLines/>
              <w:widowControl/>
              <w:spacing w:before="40" w:after="40" w:line="276" w:lineRule="auto"/>
              <w:jc w:val="center"/>
              <w:rPr>
                <w:rFonts w:ascii="Arial" w:eastAsia="Times New Roman" w:hAnsi="Arial" w:cs="Arial"/>
                <w:color w:val="000000" w:themeColor="text1"/>
                <w:lang w:val="en-GB"/>
              </w:rPr>
            </w:pPr>
          </w:p>
        </w:tc>
        <w:tc>
          <w:tcPr>
            <w:tcW w:w="1276" w:type="dxa"/>
            <w:shd w:val="clear" w:color="auto" w:fill="00B050"/>
            <w:vAlign w:val="center"/>
          </w:tcPr>
          <w:p w14:paraId="3DEA751C" w14:textId="68E03367" w:rsidR="009D5223" w:rsidRPr="00912A11" w:rsidRDefault="009D5223" w:rsidP="009D5223">
            <w:pPr>
              <w:keepNext/>
              <w:keepLines/>
              <w:widowControl/>
              <w:spacing w:before="40" w:after="40" w:line="276" w:lineRule="auto"/>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Negligible</w:t>
            </w:r>
          </w:p>
        </w:tc>
      </w:tr>
      <w:tr w:rsidR="009D5223" w:rsidRPr="00912A11" w14:paraId="73DA49AB" w14:textId="669B95A0" w:rsidTr="00FC6FF6">
        <w:tc>
          <w:tcPr>
            <w:tcW w:w="2411" w:type="dxa"/>
            <w:shd w:val="clear" w:color="auto" w:fill="FFFFFF" w:themeFill="background1"/>
            <w:vAlign w:val="center"/>
          </w:tcPr>
          <w:p w14:paraId="589A899A" w14:textId="547EF52B" w:rsidR="009D5223" w:rsidRPr="00912A11" w:rsidRDefault="009D5223" w:rsidP="009D5223">
            <w:pPr>
              <w:widowControl/>
              <w:overflowPunct w:val="0"/>
              <w:autoSpaceDE w:val="0"/>
              <w:autoSpaceDN w:val="0"/>
              <w:adjustRightInd w:val="0"/>
              <w:jc w:val="center"/>
              <w:textAlignment w:val="baseline"/>
              <w:rPr>
                <w:rFonts w:ascii="Arial" w:hAnsi="Arial" w:cs="Arial"/>
                <w:b/>
                <w:bCs/>
                <w:color w:val="FF0000"/>
              </w:rPr>
            </w:pPr>
            <w:r w:rsidRPr="00912A11">
              <w:rPr>
                <w:rFonts w:ascii="Arial" w:hAnsi="Arial" w:cs="Arial"/>
                <w:b/>
                <w:bCs/>
                <w:color w:val="FF0000"/>
              </w:rPr>
              <w:t>Mobile Phones</w:t>
            </w:r>
          </w:p>
        </w:tc>
        <w:tc>
          <w:tcPr>
            <w:tcW w:w="4111" w:type="dxa"/>
            <w:shd w:val="clear" w:color="auto" w:fill="FFFFFF" w:themeFill="background1"/>
            <w:vAlign w:val="center"/>
          </w:tcPr>
          <w:p w14:paraId="3B9DCBBC" w14:textId="352329D5" w:rsidR="009D5223" w:rsidRPr="00912A11" w:rsidRDefault="009D5223" w:rsidP="009D5223">
            <w:pPr>
              <w:pStyle w:val="Heading1"/>
              <w:jc w:val="center"/>
              <w:outlineLvl w:val="0"/>
              <w:rPr>
                <w:rFonts w:ascii="Arial" w:hAnsi="Arial" w:cs="Arial"/>
                <w:b w:val="0"/>
                <w:bCs w:val="0"/>
                <w:color w:val="000000" w:themeColor="text1"/>
                <w:sz w:val="22"/>
              </w:rPr>
            </w:pPr>
            <w:r w:rsidRPr="00912A11">
              <w:rPr>
                <w:rFonts w:ascii="Arial" w:hAnsi="Arial" w:cs="Arial"/>
                <w:b w:val="0"/>
                <w:bCs w:val="0"/>
                <w:color w:val="000000" w:themeColor="text1"/>
                <w:sz w:val="22"/>
              </w:rPr>
              <w:t>Handled by players other than the owner</w:t>
            </w:r>
          </w:p>
        </w:tc>
        <w:tc>
          <w:tcPr>
            <w:tcW w:w="1210" w:type="dxa"/>
            <w:shd w:val="clear" w:color="auto" w:fill="92D050"/>
            <w:vAlign w:val="center"/>
          </w:tcPr>
          <w:p w14:paraId="2F9DCFA1" w14:textId="468798F8" w:rsidR="009D5223" w:rsidRPr="00912A11" w:rsidRDefault="00316FB6" w:rsidP="009D5223">
            <w:pPr>
              <w:keepLines/>
              <w:widowControl/>
              <w:overflowPunct w:val="0"/>
              <w:autoSpaceDE w:val="0"/>
              <w:autoSpaceDN w:val="0"/>
              <w:adjustRightInd w:val="0"/>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Unlikely</w:t>
            </w:r>
          </w:p>
        </w:tc>
        <w:tc>
          <w:tcPr>
            <w:tcW w:w="5168" w:type="dxa"/>
            <w:shd w:val="clear" w:color="auto" w:fill="FFFFFF" w:themeFill="background1"/>
            <w:vAlign w:val="center"/>
          </w:tcPr>
          <w:p w14:paraId="54330F48" w14:textId="4E577A74" w:rsidR="009D5223" w:rsidRPr="00912A11" w:rsidRDefault="009D5223" w:rsidP="009D5223">
            <w:pPr>
              <w:keepNext/>
              <w:keepLines/>
              <w:widowControl/>
              <w:spacing w:before="40" w:after="40" w:line="276" w:lineRule="auto"/>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Players instructed not to share mobile phones</w:t>
            </w:r>
          </w:p>
        </w:tc>
        <w:tc>
          <w:tcPr>
            <w:tcW w:w="1276" w:type="dxa"/>
            <w:shd w:val="clear" w:color="auto" w:fill="FFFFFF" w:themeFill="background1"/>
            <w:vAlign w:val="center"/>
          </w:tcPr>
          <w:p w14:paraId="45DE150C" w14:textId="77777777" w:rsidR="009D5223" w:rsidRPr="00912A11" w:rsidRDefault="009D5223" w:rsidP="009D5223">
            <w:pPr>
              <w:keepNext/>
              <w:keepLines/>
              <w:widowControl/>
              <w:spacing w:before="40" w:after="40" w:line="276" w:lineRule="auto"/>
              <w:jc w:val="center"/>
              <w:rPr>
                <w:rFonts w:ascii="Arial" w:eastAsia="Times New Roman" w:hAnsi="Arial" w:cs="Arial"/>
                <w:color w:val="000000" w:themeColor="text1"/>
                <w:lang w:val="en-GB"/>
              </w:rPr>
            </w:pPr>
          </w:p>
        </w:tc>
        <w:tc>
          <w:tcPr>
            <w:tcW w:w="1276" w:type="dxa"/>
            <w:shd w:val="clear" w:color="auto" w:fill="00B050"/>
            <w:vAlign w:val="center"/>
          </w:tcPr>
          <w:p w14:paraId="79C80EE3" w14:textId="134545B8" w:rsidR="009D5223" w:rsidRPr="00912A11" w:rsidRDefault="009D5223" w:rsidP="009D5223">
            <w:pPr>
              <w:keepNext/>
              <w:keepLines/>
              <w:widowControl/>
              <w:spacing w:before="40" w:after="40" w:line="276" w:lineRule="auto"/>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Negligible</w:t>
            </w:r>
          </w:p>
        </w:tc>
      </w:tr>
    </w:tbl>
    <w:p w14:paraId="79EB0323" w14:textId="47E4559E" w:rsidR="00E67A2C" w:rsidRDefault="009815EC">
      <w:pPr>
        <w:widowControl/>
        <w:spacing w:after="160" w:line="259" w:lineRule="auto"/>
        <w:rPr>
          <w:rFonts w:ascii="Arial" w:hAnsi="Arial" w:cs="Arial"/>
          <w:sz w:val="32"/>
          <w:szCs w:val="32"/>
        </w:rPr>
      </w:pPr>
      <w:r>
        <w:rPr>
          <w:rFonts w:ascii="Arial" w:hAnsi="Arial" w:cs="Arial"/>
          <w:sz w:val="32"/>
          <w:szCs w:val="32"/>
        </w:rPr>
        <w:pict w14:anchorId="1DB56AA3">
          <v:rect id="_x0000_i1025" style="width:0;height:1.5pt" o:hralign="center" o:hrstd="t" o:hr="t" fillcolor="#a0a0a0" stroked="f"/>
        </w:pict>
      </w:r>
    </w:p>
    <w:p w14:paraId="52408DB9" w14:textId="7DD1EFD7" w:rsidR="00E67A2C" w:rsidRDefault="00E67A2C">
      <w:pPr>
        <w:widowControl/>
        <w:spacing w:after="160" w:line="259" w:lineRule="auto"/>
        <w:rPr>
          <w:rFonts w:ascii="Arial" w:hAnsi="Arial" w:cs="Arial"/>
          <w:b/>
          <w:bCs/>
          <w:sz w:val="32"/>
          <w:szCs w:val="32"/>
          <w:u w:val="single"/>
        </w:rPr>
      </w:pPr>
      <w:r>
        <w:rPr>
          <w:rFonts w:ascii="Arial" w:hAnsi="Arial" w:cs="Arial"/>
          <w:b/>
          <w:bCs/>
          <w:sz w:val="32"/>
          <w:szCs w:val="32"/>
          <w:u w:val="single"/>
        </w:rPr>
        <w:br w:type="page"/>
      </w:r>
    </w:p>
    <w:p w14:paraId="6AA58210" w14:textId="3A1BA974" w:rsidR="00C935E7" w:rsidRPr="00912A11" w:rsidRDefault="00C935E7" w:rsidP="00C935E7">
      <w:pPr>
        <w:rPr>
          <w:rFonts w:ascii="Arial" w:hAnsi="Arial" w:cs="Arial"/>
          <w:b/>
          <w:bCs/>
          <w:sz w:val="32"/>
          <w:szCs w:val="32"/>
          <w:u w:val="single"/>
        </w:rPr>
      </w:pPr>
      <w:r w:rsidRPr="00912A11">
        <w:rPr>
          <w:rFonts w:ascii="Arial" w:hAnsi="Arial" w:cs="Arial"/>
          <w:b/>
          <w:bCs/>
          <w:sz w:val="32"/>
          <w:szCs w:val="32"/>
          <w:u w:val="single"/>
        </w:rPr>
        <w:lastRenderedPageBreak/>
        <w:t>Golf Course Furniture</w:t>
      </w:r>
    </w:p>
    <w:p w14:paraId="4888B8B0" w14:textId="77777777" w:rsidR="00C935E7" w:rsidRPr="00912A11" w:rsidRDefault="00C935E7" w:rsidP="00C935E7">
      <w:pPr>
        <w:rPr>
          <w:rFonts w:ascii="Arial" w:hAnsi="Arial" w:cs="Arial"/>
          <w:b/>
          <w:bCs/>
          <w:sz w:val="32"/>
          <w:szCs w:val="32"/>
          <w:u w:val="single"/>
        </w:rPr>
      </w:pPr>
    </w:p>
    <w:tbl>
      <w:tblPr>
        <w:tblStyle w:val="TableGrid"/>
        <w:tblW w:w="15452" w:type="dxa"/>
        <w:tblInd w:w="-431" w:type="dxa"/>
        <w:tblLook w:val="04A0" w:firstRow="1" w:lastRow="0" w:firstColumn="1" w:lastColumn="0" w:noHBand="0" w:noVBand="1"/>
      </w:tblPr>
      <w:tblGrid>
        <w:gridCol w:w="2388"/>
        <w:gridCol w:w="4001"/>
        <w:gridCol w:w="1158"/>
        <w:gridCol w:w="5359"/>
        <w:gridCol w:w="1275"/>
        <w:gridCol w:w="1271"/>
      </w:tblGrid>
      <w:tr w:rsidR="00316FB6" w:rsidRPr="00912A11" w14:paraId="7E24A373" w14:textId="5C8AFD52" w:rsidTr="00FC6FF6">
        <w:tc>
          <w:tcPr>
            <w:tcW w:w="2388" w:type="dxa"/>
            <w:tcBorders>
              <w:bottom w:val="single" w:sz="4" w:space="0" w:color="auto"/>
            </w:tcBorders>
            <w:shd w:val="clear" w:color="auto" w:fill="C5E0B3" w:themeFill="accent6" w:themeFillTint="66"/>
            <w:vAlign w:val="center"/>
          </w:tcPr>
          <w:p w14:paraId="6A7B9D3E" w14:textId="77777777" w:rsidR="00316FB6" w:rsidRPr="00912A11" w:rsidRDefault="00316FB6" w:rsidP="004F69F6">
            <w:pPr>
              <w:widowControl/>
              <w:overflowPunct w:val="0"/>
              <w:autoSpaceDE w:val="0"/>
              <w:autoSpaceDN w:val="0"/>
              <w:adjustRightInd w:val="0"/>
              <w:jc w:val="center"/>
              <w:textAlignment w:val="baseline"/>
              <w:rPr>
                <w:rFonts w:ascii="Arial" w:hAnsi="Arial" w:cs="Arial"/>
                <w:b/>
                <w:bCs/>
                <w:color w:val="FF0000"/>
              </w:rPr>
            </w:pPr>
            <w:r w:rsidRPr="00912A11">
              <w:rPr>
                <w:rFonts w:ascii="Arial" w:hAnsi="Arial" w:cs="Arial"/>
                <w:b/>
                <w:bCs/>
                <w:color w:val="FF0000"/>
              </w:rPr>
              <w:t>Source of Contamination</w:t>
            </w:r>
          </w:p>
        </w:tc>
        <w:tc>
          <w:tcPr>
            <w:tcW w:w="4001" w:type="dxa"/>
            <w:tcBorders>
              <w:bottom w:val="single" w:sz="4" w:space="0" w:color="auto"/>
            </w:tcBorders>
            <w:shd w:val="clear" w:color="auto" w:fill="C5E0B3" w:themeFill="accent6" w:themeFillTint="66"/>
            <w:vAlign w:val="center"/>
          </w:tcPr>
          <w:p w14:paraId="234C46EA" w14:textId="77777777" w:rsidR="00316FB6" w:rsidRPr="00912A11" w:rsidRDefault="00316FB6" w:rsidP="004F69F6">
            <w:pPr>
              <w:pStyle w:val="Heading1"/>
              <w:jc w:val="center"/>
              <w:outlineLvl w:val="0"/>
              <w:rPr>
                <w:rFonts w:ascii="Arial" w:hAnsi="Arial" w:cs="Arial"/>
                <w:sz w:val="22"/>
              </w:rPr>
            </w:pPr>
            <w:r w:rsidRPr="00912A11">
              <w:rPr>
                <w:rFonts w:ascii="Arial" w:hAnsi="Arial" w:cs="Arial"/>
                <w:color w:val="000000" w:themeColor="text1"/>
                <w:sz w:val="22"/>
              </w:rPr>
              <w:t>Nature of the Risk</w:t>
            </w:r>
          </w:p>
        </w:tc>
        <w:tc>
          <w:tcPr>
            <w:tcW w:w="1158" w:type="dxa"/>
            <w:tcBorders>
              <w:bottom w:val="single" w:sz="4" w:space="0" w:color="auto"/>
            </w:tcBorders>
            <w:shd w:val="clear" w:color="auto" w:fill="C5E0B3" w:themeFill="accent6" w:themeFillTint="66"/>
            <w:vAlign w:val="center"/>
          </w:tcPr>
          <w:p w14:paraId="40494E5B" w14:textId="77777777" w:rsidR="00316FB6" w:rsidRPr="00912A11" w:rsidRDefault="00316FB6" w:rsidP="004F69F6">
            <w:pPr>
              <w:keepLines/>
              <w:widowControl/>
              <w:overflowPunct w:val="0"/>
              <w:autoSpaceDE w:val="0"/>
              <w:autoSpaceDN w:val="0"/>
              <w:adjustRightInd w:val="0"/>
              <w:jc w:val="center"/>
              <w:rPr>
                <w:rFonts w:ascii="Arial" w:eastAsia="Times New Roman" w:hAnsi="Arial" w:cs="Arial"/>
                <w:b/>
                <w:bCs/>
                <w:lang w:val="en-GB"/>
              </w:rPr>
            </w:pPr>
            <w:r w:rsidRPr="00912A11">
              <w:rPr>
                <w:rFonts w:ascii="Arial" w:eastAsia="Times New Roman" w:hAnsi="Arial" w:cs="Arial"/>
                <w:b/>
                <w:bCs/>
                <w:color w:val="000000" w:themeColor="text1"/>
                <w:lang w:val="en-GB"/>
              </w:rPr>
              <w:t>Level of Risk</w:t>
            </w:r>
          </w:p>
        </w:tc>
        <w:tc>
          <w:tcPr>
            <w:tcW w:w="5359" w:type="dxa"/>
            <w:tcBorders>
              <w:bottom w:val="single" w:sz="4" w:space="0" w:color="auto"/>
            </w:tcBorders>
            <w:shd w:val="clear" w:color="auto" w:fill="C5E0B3" w:themeFill="accent6" w:themeFillTint="66"/>
            <w:vAlign w:val="center"/>
          </w:tcPr>
          <w:p w14:paraId="574FE09C" w14:textId="77777777" w:rsidR="00316FB6" w:rsidRPr="00912A11" w:rsidRDefault="00316FB6" w:rsidP="004F69F6">
            <w:pPr>
              <w:keepNext/>
              <w:keepLines/>
              <w:widowControl/>
              <w:spacing w:before="40" w:after="40" w:line="276" w:lineRule="auto"/>
              <w:jc w:val="center"/>
              <w:rPr>
                <w:rFonts w:ascii="Arial" w:eastAsia="Calibri" w:hAnsi="Arial" w:cs="Arial"/>
                <w:b/>
                <w:bCs/>
                <w:noProof/>
                <w:lang w:val="en-GB"/>
              </w:rPr>
            </w:pPr>
            <w:r w:rsidRPr="00912A11">
              <w:rPr>
                <w:rFonts w:ascii="Arial" w:eastAsia="Times New Roman" w:hAnsi="Arial" w:cs="Arial"/>
                <w:b/>
                <w:bCs/>
                <w:color w:val="000000" w:themeColor="text1"/>
                <w:lang w:val="en-GB"/>
              </w:rPr>
              <w:t>Control Measures put in Place</w:t>
            </w:r>
          </w:p>
        </w:tc>
        <w:tc>
          <w:tcPr>
            <w:tcW w:w="1275" w:type="dxa"/>
            <w:tcBorders>
              <w:bottom w:val="single" w:sz="4" w:space="0" w:color="auto"/>
            </w:tcBorders>
            <w:shd w:val="clear" w:color="auto" w:fill="C5E0B3" w:themeFill="accent6" w:themeFillTint="66"/>
            <w:vAlign w:val="center"/>
          </w:tcPr>
          <w:p w14:paraId="2E689B90" w14:textId="77777777" w:rsidR="00316FB6" w:rsidRPr="00912A11" w:rsidRDefault="00316FB6" w:rsidP="004F69F6">
            <w:pPr>
              <w:keepNext/>
              <w:keepLines/>
              <w:widowControl/>
              <w:spacing w:before="40" w:after="40" w:line="276" w:lineRule="auto"/>
              <w:jc w:val="center"/>
              <w:rPr>
                <w:rFonts w:ascii="Arial" w:eastAsia="Times New Roman" w:hAnsi="Arial" w:cs="Arial"/>
                <w:b/>
                <w:bCs/>
                <w:color w:val="000000" w:themeColor="text1"/>
                <w:lang w:val="en-GB"/>
              </w:rPr>
            </w:pPr>
            <w:r w:rsidRPr="00912A11">
              <w:rPr>
                <w:rFonts w:ascii="Arial" w:eastAsia="Times New Roman" w:hAnsi="Arial" w:cs="Arial"/>
                <w:b/>
                <w:bCs/>
                <w:color w:val="000000" w:themeColor="text1"/>
                <w:lang w:val="en-GB"/>
              </w:rPr>
              <w:t>Actions</w:t>
            </w:r>
          </w:p>
        </w:tc>
        <w:tc>
          <w:tcPr>
            <w:tcW w:w="1271" w:type="dxa"/>
            <w:tcBorders>
              <w:bottom w:val="single" w:sz="4" w:space="0" w:color="auto"/>
            </w:tcBorders>
            <w:shd w:val="clear" w:color="auto" w:fill="C5E0B3" w:themeFill="accent6" w:themeFillTint="66"/>
            <w:vAlign w:val="center"/>
          </w:tcPr>
          <w:p w14:paraId="5B251D43" w14:textId="77777777" w:rsidR="00316FB6" w:rsidRPr="00912A11" w:rsidRDefault="00316FB6" w:rsidP="004F69F6">
            <w:pPr>
              <w:keepNext/>
              <w:keepLines/>
              <w:widowControl/>
              <w:spacing w:before="40" w:after="40" w:line="276" w:lineRule="auto"/>
              <w:jc w:val="center"/>
              <w:rPr>
                <w:rFonts w:ascii="Arial" w:eastAsia="Times New Roman" w:hAnsi="Arial" w:cs="Arial"/>
                <w:b/>
                <w:bCs/>
                <w:color w:val="000000" w:themeColor="text1"/>
                <w:lang w:val="en-GB"/>
              </w:rPr>
            </w:pPr>
          </w:p>
        </w:tc>
      </w:tr>
      <w:tr w:rsidR="00E67A2C" w:rsidRPr="00912A11" w14:paraId="4E2F9372" w14:textId="39E07173" w:rsidTr="00FC6FF6">
        <w:tc>
          <w:tcPr>
            <w:tcW w:w="2388" w:type="dxa"/>
            <w:shd w:val="clear" w:color="auto" w:fill="FFFFFF" w:themeFill="background1"/>
            <w:vAlign w:val="center"/>
          </w:tcPr>
          <w:p w14:paraId="5E9F5F32" w14:textId="60ED34FE" w:rsidR="00E67A2C" w:rsidRPr="00912A11" w:rsidRDefault="00E67A2C" w:rsidP="00E67A2C">
            <w:pPr>
              <w:widowControl/>
              <w:overflowPunct w:val="0"/>
              <w:autoSpaceDE w:val="0"/>
              <w:autoSpaceDN w:val="0"/>
              <w:adjustRightInd w:val="0"/>
              <w:jc w:val="center"/>
              <w:textAlignment w:val="baseline"/>
              <w:rPr>
                <w:rFonts w:ascii="Arial" w:hAnsi="Arial" w:cs="Arial"/>
                <w:b/>
                <w:bCs/>
                <w:color w:val="FF0000"/>
              </w:rPr>
            </w:pPr>
            <w:r w:rsidRPr="00912A11">
              <w:rPr>
                <w:rFonts w:ascii="Arial" w:hAnsi="Arial" w:cs="Arial"/>
                <w:b/>
                <w:bCs/>
                <w:color w:val="FF0000"/>
              </w:rPr>
              <w:t>Flagsticks</w:t>
            </w:r>
          </w:p>
        </w:tc>
        <w:tc>
          <w:tcPr>
            <w:tcW w:w="4001" w:type="dxa"/>
            <w:shd w:val="clear" w:color="auto" w:fill="FFFFFF" w:themeFill="background1"/>
            <w:vAlign w:val="center"/>
          </w:tcPr>
          <w:p w14:paraId="2313FB13" w14:textId="7C6B0625" w:rsidR="00E67A2C" w:rsidRPr="00912A11" w:rsidRDefault="00E67A2C" w:rsidP="00E67A2C">
            <w:pPr>
              <w:pStyle w:val="Heading1"/>
              <w:jc w:val="center"/>
              <w:outlineLvl w:val="0"/>
              <w:rPr>
                <w:rFonts w:ascii="Arial" w:hAnsi="Arial" w:cs="Arial"/>
                <w:b w:val="0"/>
                <w:bCs w:val="0"/>
                <w:color w:val="000000" w:themeColor="text1"/>
                <w:sz w:val="22"/>
              </w:rPr>
            </w:pPr>
            <w:r w:rsidRPr="00912A11">
              <w:rPr>
                <w:rFonts w:ascii="Arial" w:hAnsi="Arial" w:cs="Arial"/>
                <w:b w:val="0"/>
                <w:bCs w:val="0"/>
                <w:color w:val="000000" w:themeColor="text1"/>
                <w:sz w:val="22"/>
              </w:rPr>
              <w:t>Common contact point for all players when putting out or retrieving the ball from the cup</w:t>
            </w:r>
          </w:p>
        </w:tc>
        <w:tc>
          <w:tcPr>
            <w:tcW w:w="1158" w:type="dxa"/>
            <w:shd w:val="clear" w:color="auto" w:fill="FF0000"/>
            <w:vAlign w:val="center"/>
          </w:tcPr>
          <w:p w14:paraId="5093CFAF" w14:textId="6D20B1A9" w:rsidR="00E67A2C" w:rsidRPr="00912A11" w:rsidRDefault="00E67A2C" w:rsidP="00E67A2C">
            <w:pPr>
              <w:keepLines/>
              <w:widowControl/>
              <w:overflowPunct w:val="0"/>
              <w:autoSpaceDE w:val="0"/>
              <w:autoSpaceDN w:val="0"/>
              <w:adjustRightInd w:val="0"/>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Inevitable</w:t>
            </w:r>
          </w:p>
        </w:tc>
        <w:tc>
          <w:tcPr>
            <w:tcW w:w="5359" w:type="dxa"/>
            <w:shd w:val="clear" w:color="auto" w:fill="FFFFFF" w:themeFill="background1"/>
            <w:vAlign w:val="center"/>
          </w:tcPr>
          <w:p w14:paraId="519346DD" w14:textId="49FB62BA" w:rsidR="00E67A2C" w:rsidRPr="00E67A2C" w:rsidRDefault="00E67A2C" w:rsidP="00E67A2C">
            <w:pPr>
              <w:pStyle w:val="Default"/>
              <w:jc w:val="center"/>
              <w:rPr>
                <w:rFonts w:ascii="Arial" w:hAnsi="Arial" w:cs="Arial"/>
                <w:sz w:val="22"/>
                <w:szCs w:val="22"/>
              </w:rPr>
            </w:pPr>
            <w:r w:rsidRPr="00912A11">
              <w:rPr>
                <w:rFonts w:ascii="Arial" w:hAnsi="Arial" w:cs="Arial"/>
                <w:sz w:val="22"/>
                <w:szCs w:val="22"/>
              </w:rPr>
              <w:t>Golfers have been instructed not to remove the flags from the hole cups</w:t>
            </w:r>
            <w:r>
              <w:rPr>
                <w:rFonts w:ascii="Arial" w:hAnsi="Arial" w:cs="Arial"/>
                <w:sz w:val="22"/>
                <w:szCs w:val="22"/>
              </w:rPr>
              <w:t xml:space="preserve"> and </w:t>
            </w:r>
            <w:r w:rsidRPr="00912A11">
              <w:rPr>
                <w:rFonts w:ascii="Arial" w:hAnsi="Arial" w:cs="Arial"/>
                <w:sz w:val="22"/>
                <w:szCs w:val="22"/>
              </w:rPr>
              <w:t xml:space="preserve">to putt out with the flag in place at all times </w:t>
            </w:r>
          </w:p>
        </w:tc>
        <w:tc>
          <w:tcPr>
            <w:tcW w:w="1275" w:type="dxa"/>
            <w:shd w:val="clear" w:color="auto" w:fill="FFFFFF" w:themeFill="background1"/>
            <w:vAlign w:val="center"/>
          </w:tcPr>
          <w:p w14:paraId="1A126168" w14:textId="77777777" w:rsidR="00E67A2C" w:rsidRPr="00912A11" w:rsidRDefault="00E67A2C" w:rsidP="00E67A2C">
            <w:pPr>
              <w:keepNext/>
              <w:keepLines/>
              <w:widowControl/>
              <w:spacing w:before="40" w:after="40" w:line="276" w:lineRule="auto"/>
              <w:jc w:val="center"/>
              <w:rPr>
                <w:rFonts w:ascii="Arial" w:eastAsia="Times New Roman" w:hAnsi="Arial" w:cs="Arial"/>
                <w:color w:val="000000" w:themeColor="text1"/>
                <w:lang w:val="en-GB"/>
              </w:rPr>
            </w:pPr>
          </w:p>
        </w:tc>
        <w:tc>
          <w:tcPr>
            <w:tcW w:w="1271" w:type="dxa"/>
            <w:shd w:val="clear" w:color="auto" w:fill="92D050"/>
            <w:vAlign w:val="center"/>
          </w:tcPr>
          <w:p w14:paraId="726D2802" w14:textId="5519FBA6" w:rsidR="00E67A2C" w:rsidRPr="00912A11" w:rsidRDefault="00E67A2C" w:rsidP="00E67A2C">
            <w:pPr>
              <w:keepNext/>
              <w:keepLines/>
              <w:widowControl/>
              <w:spacing w:before="40" w:after="40" w:line="276" w:lineRule="auto"/>
              <w:jc w:val="center"/>
              <w:rPr>
                <w:rFonts w:ascii="Arial" w:eastAsia="Times New Roman" w:hAnsi="Arial" w:cs="Arial"/>
                <w:color w:val="000000" w:themeColor="text1"/>
                <w:lang w:val="en-GB"/>
              </w:rPr>
            </w:pPr>
            <w:r>
              <w:rPr>
                <w:rFonts w:ascii="Arial" w:eastAsia="Times New Roman" w:hAnsi="Arial" w:cs="Arial"/>
                <w:color w:val="000000" w:themeColor="text1"/>
                <w:lang w:val="en-GB"/>
              </w:rPr>
              <w:t>Unlikely</w:t>
            </w:r>
          </w:p>
        </w:tc>
      </w:tr>
      <w:tr w:rsidR="00E67A2C" w:rsidRPr="00912A11" w14:paraId="621AF6E0" w14:textId="60A4CFC2" w:rsidTr="00FC6FF6">
        <w:tc>
          <w:tcPr>
            <w:tcW w:w="2388" w:type="dxa"/>
            <w:shd w:val="clear" w:color="auto" w:fill="FFFFFF" w:themeFill="background1"/>
            <w:vAlign w:val="center"/>
          </w:tcPr>
          <w:p w14:paraId="12384CE4" w14:textId="54F3643A" w:rsidR="00E67A2C" w:rsidRPr="00912A11" w:rsidRDefault="00E67A2C" w:rsidP="00E67A2C">
            <w:pPr>
              <w:widowControl/>
              <w:overflowPunct w:val="0"/>
              <w:autoSpaceDE w:val="0"/>
              <w:autoSpaceDN w:val="0"/>
              <w:adjustRightInd w:val="0"/>
              <w:jc w:val="center"/>
              <w:textAlignment w:val="baseline"/>
              <w:rPr>
                <w:rFonts w:ascii="Arial" w:hAnsi="Arial" w:cs="Arial"/>
                <w:b/>
                <w:bCs/>
                <w:color w:val="FF0000"/>
              </w:rPr>
            </w:pPr>
            <w:r w:rsidRPr="00912A11">
              <w:rPr>
                <w:rFonts w:ascii="Arial" w:hAnsi="Arial" w:cs="Arial"/>
                <w:b/>
                <w:bCs/>
                <w:color w:val="FF0000"/>
              </w:rPr>
              <w:t>Hole Cups</w:t>
            </w:r>
          </w:p>
        </w:tc>
        <w:tc>
          <w:tcPr>
            <w:tcW w:w="4001" w:type="dxa"/>
            <w:shd w:val="clear" w:color="auto" w:fill="FFFFFF" w:themeFill="background1"/>
            <w:vAlign w:val="center"/>
          </w:tcPr>
          <w:p w14:paraId="14EA7D74" w14:textId="7139707A" w:rsidR="00E67A2C" w:rsidRPr="00912A11" w:rsidRDefault="00E67A2C" w:rsidP="00E67A2C">
            <w:pPr>
              <w:pStyle w:val="Heading1"/>
              <w:jc w:val="center"/>
              <w:outlineLvl w:val="0"/>
              <w:rPr>
                <w:rFonts w:ascii="Arial" w:hAnsi="Arial" w:cs="Arial"/>
                <w:b w:val="0"/>
                <w:bCs w:val="0"/>
                <w:color w:val="000000" w:themeColor="text1"/>
                <w:sz w:val="22"/>
              </w:rPr>
            </w:pPr>
            <w:r w:rsidRPr="00912A11">
              <w:rPr>
                <w:rFonts w:ascii="Arial" w:hAnsi="Arial" w:cs="Arial"/>
                <w:b w:val="0"/>
                <w:bCs w:val="0"/>
                <w:color w:val="000000" w:themeColor="text1"/>
                <w:sz w:val="22"/>
              </w:rPr>
              <w:t>Common contact point for all players</w:t>
            </w:r>
            <w:r>
              <w:rPr>
                <w:rFonts w:ascii="Arial" w:hAnsi="Arial" w:cs="Arial"/>
                <w:b w:val="0"/>
                <w:bCs w:val="0"/>
                <w:color w:val="000000" w:themeColor="text1"/>
                <w:sz w:val="22"/>
              </w:rPr>
              <w:t xml:space="preserve"> when retrieving the ball from the cup</w:t>
            </w:r>
          </w:p>
        </w:tc>
        <w:tc>
          <w:tcPr>
            <w:tcW w:w="1158" w:type="dxa"/>
            <w:shd w:val="clear" w:color="auto" w:fill="FF0000"/>
            <w:vAlign w:val="center"/>
          </w:tcPr>
          <w:p w14:paraId="02DB8E95" w14:textId="1046C7B6" w:rsidR="00E67A2C" w:rsidRPr="00912A11" w:rsidRDefault="00E67A2C" w:rsidP="00E67A2C">
            <w:pPr>
              <w:keepLines/>
              <w:widowControl/>
              <w:overflowPunct w:val="0"/>
              <w:autoSpaceDE w:val="0"/>
              <w:autoSpaceDN w:val="0"/>
              <w:adjustRightInd w:val="0"/>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Inevitable</w:t>
            </w:r>
          </w:p>
        </w:tc>
        <w:tc>
          <w:tcPr>
            <w:tcW w:w="5359" w:type="dxa"/>
            <w:shd w:val="clear" w:color="auto" w:fill="FFFFFF" w:themeFill="background1"/>
            <w:vAlign w:val="center"/>
          </w:tcPr>
          <w:p w14:paraId="3BF98986" w14:textId="6C57BB0E" w:rsidR="00E67A2C" w:rsidRPr="00E67A2C" w:rsidRDefault="00E67A2C" w:rsidP="00E67A2C">
            <w:pPr>
              <w:pStyle w:val="Default"/>
              <w:jc w:val="center"/>
              <w:rPr>
                <w:rFonts w:ascii="Arial" w:hAnsi="Arial" w:cs="Arial"/>
                <w:sz w:val="22"/>
                <w:szCs w:val="22"/>
              </w:rPr>
            </w:pPr>
            <w:r w:rsidRPr="00912A11">
              <w:rPr>
                <w:rFonts w:ascii="Arial" w:hAnsi="Arial" w:cs="Arial"/>
                <w:sz w:val="22"/>
                <w:szCs w:val="22"/>
              </w:rPr>
              <w:t xml:space="preserve">The depth of the hole cup has been shallowed so that golf balls can be retrieved without physical contact of the hole cup. </w:t>
            </w:r>
          </w:p>
        </w:tc>
        <w:tc>
          <w:tcPr>
            <w:tcW w:w="1275" w:type="dxa"/>
            <w:shd w:val="clear" w:color="auto" w:fill="FFFFFF" w:themeFill="background1"/>
            <w:vAlign w:val="center"/>
          </w:tcPr>
          <w:p w14:paraId="6F1DB7A4" w14:textId="77777777" w:rsidR="00E67A2C" w:rsidRPr="00912A11" w:rsidRDefault="00E67A2C" w:rsidP="00E67A2C">
            <w:pPr>
              <w:keepNext/>
              <w:keepLines/>
              <w:widowControl/>
              <w:spacing w:before="40" w:after="40" w:line="276" w:lineRule="auto"/>
              <w:jc w:val="center"/>
              <w:rPr>
                <w:rFonts w:ascii="Arial" w:eastAsia="Times New Roman" w:hAnsi="Arial" w:cs="Arial"/>
                <w:color w:val="000000" w:themeColor="text1"/>
                <w:lang w:val="en-GB"/>
              </w:rPr>
            </w:pPr>
          </w:p>
        </w:tc>
        <w:tc>
          <w:tcPr>
            <w:tcW w:w="1271" w:type="dxa"/>
            <w:shd w:val="clear" w:color="auto" w:fill="92D050"/>
            <w:vAlign w:val="center"/>
          </w:tcPr>
          <w:p w14:paraId="2DC32935" w14:textId="4968D0AB" w:rsidR="00E67A2C" w:rsidRPr="00E67A2C" w:rsidRDefault="00E67A2C" w:rsidP="00E67A2C">
            <w:pPr>
              <w:keepNext/>
              <w:keepLines/>
              <w:widowControl/>
              <w:spacing w:before="40" w:after="40" w:line="276" w:lineRule="auto"/>
              <w:jc w:val="center"/>
              <w:rPr>
                <w:rFonts w:ascii="Arial" w:eastAsia="Times New Roman" w:hAnsi="Arial" w:cs="Arial"/>
                <w:b/>
                <w:bCs/>
                <w:color w:val="000000" w:themeColor="text1"/>
                <w:lang w:val="en-GB"/>
              </w:rPr>
            </w:pPr>
            <w:r>
              <w:rPr>
                <w:rFonts w:ascii="Arial" w:eastAsia="Times New Roman" w:hAnsi="Arial" w:cs="Arial"/>
                <w:color w:val="000000" w:themeColor="text1"/>
                <w:lang w:val="en-GB"/>
              </w:rPr>
              <w:t>Unlikely</w:t>
            </w:r>
          </w:p>
        </w:tc>
      </w:tr>
      <w:tr w:rsidR="00E67A2C" w:rsidRPr="00912A11" w14:paraId="6B868881" w14:textId="3310A707" w:rsidTr="00FC6FF6">
        <w:tc>
          <w:tcPr>
            <w:tcW w:w="2388" w:type="dxa"/>
            <w:shd w:val="clear" w:color="auto" w:fill="FFFFFF" w:themeFill="background1"/>
            <w:vAlign w:val="center"/>
          </w:tcPr>
          <w:p w14:paraId="3F7DE995" w14:textId="458D4411" w:rsidR="00E67A2C" w:rsidRPr="00912A11" w:rsidRDefault="00E67A2C" w:rsidP="00E67A2C">
            <w:pPr>
              <w:widowControl/>
              <w:overflowPunct w:val="0"/>
              <w:autoSpaceDE w:val="0"/>
              <w:autoSpaceDN w:val="0"/>
              <w:adjustRightInd w:val="0"/>
              <w:jc w:val="center"/>
              <w:textAlignment w:val="baseline"/>
              <w:rPr>
                <w:rFonts w:ascii="Arial" w:hAnsi="Arial" w:cs="Arial"/>
                <w:b/>
                <w:bCs/>
                <w:color w:val="FF0000"/>
              </w:rPr>
            </w:pPr>
            <w:r w:rsidRPr="00912A11">
              <w:rPr>
                <w:rFonts w:ascii="Arial" w:hAnsi="Arial" w:cs="Arial"/>
                <w:b/>
                <w:bCs/>
                <w:color w:val="FF0000"/>
              </w:rPr>
              <w:t>Ball Washers</w:t>
            </w:r>
          </w:p>
        </w:tc>
        <w:tc>
          <w:tcPr>
            <w:tcW w:w="4001" w:type="dxa"/>
            <w:shd w:val="clear" w:color="auto" w:fill="FFFFFF" w:themeFill="background1"/>
            <w:vAlign w:val="center"/>
          </w:tcPr>
          <w:p w14:paraId="5C76DCC8" w14:textId="5614E41F" w:rsidR="00E67A2C" w:rsidRPr="00912A11" w:rsidRDefault="00E67A2C" w:rsidP="00E67A2C">
            <w:pPr>
              <w:pStyle w:val="Heading1"/>
              <w:jc w:val="center"/>
              <w:outlineLvl w:val="0"/>
              <w:rPr>
                <w:rFonts w:ascii="Arial" w:hAnsi="Arial" w:cs="Arial"/>
                <w:b w:val="0"/>
                <w:bCs w:val="0"/>
                <w:color w:val="000000" w:themeColor="text1"/>
                <w:sz w:val="22"/>
              </w:rPr>
            </w:pPr>
            <w:r>
              <w:rPr>
                <w:rFonts w:ascii="Arial" w:hAnsi="Arial" w:cs="Arial"/>
                <w:b w:val="0"/>
                <w:bCs w:val="0"/>
                <w:color w:val="000000" w:themeColor="text1"/>
                <w:sz w:val="22"/>
              </w:rPr>
              <w:t>Common contact point for all players when cleaning Golf Balls</w:t>
            </w:r>
          </w:p>
        </w:tc>
        <w:tc>
          <w:tcPr>
            <w:tcW w:w="1158" w:type="dxa"/>
            <w:shd w:val="clear" w:color="auto" w:fill="FF0000"/>
            <w:vAlign w:val="center"/>
          </w:tcPr>
          <w:p w14:paraId="5700D4D3" w14:textId="2652A2EC" w:rsidR="00E67A2C" w:rsidRPr="00912A11" w:rsidRDefault="00E67A2C" w:rsidP="00E67A2C">
            <w:pPr>
              <w:keepLines/>
              <w:widowControl/>
              <w:overflowPunct w:val="0"/>
              <w:autoSpaceDE w:val="0"/>
              <w:autoSpaceDN w:val="0"/>
              <w:adjustRightInd w:val="0"/>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Inevitable</w:t>
            </w:r>
          </w:p>
        </w:tc>
        <w:tc>
          <w:tcPr>
            <w:tcW w:w="5359" w:type="dxa"/>
            <w:shd w:val="clear" w:color="auto" w:fill="FFFFFF" w:themeFill="background1"/>
            <w:vAlign w:val="center"/>
          </w:tcPr>
          <w:p w14:paraId="55F17945" w14:textId="038BB5F0" w:rsidR="00E67A2C" w:rsidRPr="00912A11" w:rsidRDefault="00E67A2C" w:rsidP="00E67A2C">
            <w:pPr>
              <w:pStyle w:val="Default"/>
              <w:jc w:val="center"/>
              <w:rPr>
                <w:rFonts w:ascii="Arial" w:hAnsi="Arial" w:cs="Arial"/>
              </w:rPr>
            </w:pPr>
            <w:r w:rsidRPr="00912A11">
              <w:rPr>
                <w:rFonts w:ascii="Arial" w:hAnsi="Arial" w:cs="Arial"/>
                <w:sz w:val="22"/>
                <w:szCs w:val="22"/>
              </w:rPr>
              <w:t xml:space="preserve">Removed from the golf course till further notice. </w:t>
            </w:r>
          </w:p>
        </w:tc>
        <w:tc>
          <w:tcPr>
            <w:tcW w:w="1275" w:type="dxa"/>
            <w:shd w:val="clear" w:color="auto" w:fill="FFFFFF" w:themeFill="background1"/>
            <w:vAlign w:val="center"/>
          </w:tcPr>
          <w:p w14:paraId="2BC62502" w14:textId="77777777" w:rsidR="00E67A2C" w:rsidRPr="00912A11" w:rsidRDefault="00E67A2C" w:rsidP="00E67A2C">
            <w:pPr>
              <w:keepNext/>
              <w:keepLines/>
              <w:widowControl/>
              <w:spacing w:before="40" w:after="40" w:line="276" w:lineRule="auto"/>
              <w:jc w:val="center"/>
              <w:rPr>
                <w:rFonts w:ascii="Arial" w:eastAsia="Times New Roman" w:hAnsi="Arial" w:cs="Arial"/>
                <w:color w:val="000000" w:themeColor="text1"/>
                <w:lang w:val="en-GB"/>
              </w:rPr>
            </w:pPr>
          </w:p>
        </w:tc>
        <w:tc>
          <w:tcPr>
            <w:tcW w:w="1271" w:type="dxa"/>
            <w:shd w:val="clear" w:color="auto" w:fill="FFFFFF" w:themeFill="background1"/>
            <w:vAlign w:val="center"/>
          </w:tcPr>
          <w:p w14:paraId="20E48A0B" w14:textId="1BFBDCB4" w:rsidR="00E67A2C" w:rsidRPr="00912A11" w:rsidRDefault="00E67A2C" w:rsidP="00E67A2C">
            <w:pPr>
              <w:keepNext/>
              <w:keepLines/>
              <w:widowControl/>
              <w:spacing w:before="40" w:after="40" w:line="276" w:lineRule="auto"/>
              <w:jc w:val="center"/>
              <w:rPr>
                <w:rFonts w:ascii="Arial" w:eastAsia="Times New Roman" w:hAnsi="Arial" w:cs="Arial"/>
                <w:color w:val="000000" w:themeColor="text1"/>
                <w:lang w:val="en-GB"/>
              </w:rPr>
            </w:pPr>
            <w:r>
              <w:rPr>
                <w:rFonts w:ascii="Arial" w:eastAsia="Times New Roman" w:hAnsi="Arial" w:cs="Arial"/>
                <w:color w:val="000000" w:themeColor="text1"/>
                <w:lang w:val="en-GB"/>
              </w:rPr>
              <w:t>NIL</w:t>
            </w:r>
          </w:p>
        </w:tc>
      </w:tr>
      <w:tr w:rsidR="00E67A2C" w:rsidRPr="00912A11" w14:paraId="34C89DBB" w14:textId="7A907AF2" w:rsidTr="00FC6FF6">
        <w:tc>
          <w:tcPr>
            <w:tcW w:w="2388" w:type="dxa"/>
            <w:shd w:val="clear" w:color="auto" w:fill="FFFFFF" w:themeFill="background1"/>
            <w:vAlign w:val="center"/>
          </w:tcPr>
          <w:p w14:paraId="232FA158" w14:textId="70362D48" w:rsidR="00E67A2C" w:rsidRPr="00912A11" w:rsidRDefault="00E67A2C" w:rsidP="00E67A2C">
            <w:pPr>
              <w:widowControl/>
              <w:overflowPunct w:val="0"/>
              <w:autoSpaceDE w:val="0"/>
              <w:autoSpaceDN w:val="0"/>
              <w:adjustRightInd w:val="0"/>
              <w:jc w:val="center"/>
              <w:textAlignment w:val="baseline"/>
              <w:rPr>
                <w:rFonts w:ascii="Arial" w:hAnsi="Arial" w:cs="Arial"/>
                <w:b/>
                <w:bCs/>
                <w:color w:val="FF0000"/>
              </w:rPr>
            </w:pPr>
            <w:r w:rsidRPr="00912A11">
              <w:rPr>
                <w:rFonts w:ascii="Arial" w:hAnsi="Arial" w:cs="Arial"/>
                <w:b/>
                <w:bCs/>
                <w:color w:val="FF0000"/>
              </w:rPr>
              <w:t>Bunker Rakes</w:t>
            </w:r>
          </w:p>
        </w:tc>
        <w:tc>
          <w:tcPr>
            <w:tcW w:w="4001" w:type="dxa"/>
            <w:shd w:val="clear" w:color="auto" w:fill="FFFFFF" w:themeFill="background1"/>
            <w:vAlign w:val="center"/>
          </w:tcPr>
          <w:p w14:paraId="754D76C5" w14:textId="1189D018" w:rsidR="00E67A2C" w:rsidRPr="00E67A2C" w:rsidRDefault="00E67A2C" w:rsidP="00E67A2C">
            <w:pPr>
              <w:pStyle w:val="Default"/>
              <w:jc w:val="center"/>
              <w:rPr>
                <w:rFonts w:ascii="Arial" w:hAnsi="Arial" w:cs="Arial"/>
              </w:rPr>
            </w:pPr>
            <w:r w:rsidRPr="00912A11">
              <w:rPr>
                <w:rFonts w:ascii="Arial" w:hAnsi="Arial" w:cs="Arial"/>
                <w:sz w:val="22"/>
                <w:szCs w:val="22"/>
              </w:rPr>
              <w:t xml:space="preserve">Common contact point for all players when raking a bunker after having played out. </w:t>
            </w:r>
          </w:p>
        </w:tc>
        <w:tc>
          <w:tcPr>
            <w:tcW w:w="1158" w:type="dxa"/>
            <w:shd w:val="clear" w:color="auto" w:fill="FF0000"/>
            <w:vAlign w:val="center"/>
          </w:tcPr>
          <w:p w14:paraId="37D2608C" w14:textId="00EF757D" w:rsidR="00E67A2C" w:rsidRPr="00912A11" w:rsidRDefault="00E67A2C" w:rsidP="00E67A2C">
            <w:pPr>
              <w:keepLines/>
              <w:widowControl/>
              <w:overflowPunct w:val="0"/>
              <w:autoSpaceDE w:val="0"/>
              <w:autoSpaceDN w:val="0"/>
              <w:adjustRightInd w:val="0"/>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Inevitable</w:t>
            </w:r>
          </w:p>
        </w:tc>
        <w:tc>
          <w:tcPr>
            <w:tcW w:w="5359" w:type="dxa"/>
            <w:shd w:val="clear" w:color="auto" w:fill="FFFFFF" w:themeFill="background1"/>
            <w:vAlign w:val="center"/>
          </w:tcPr>
          <w:p w14:paraId="1CCEB3CD" w14:textId="57636506" w:rsidR="00E67A2C" w:rsidRPr="00912A11" w:rsidRDefault="00E67A2C" w:rsidP="00E67A2C">
            <w:pPr>
              <w:pStyle w:val="Default"/>
              <w:jc w:val="center"/>
              <w:rPr>
                <w:rFonts w:ascii="Arial" w:hAnsi="Arial" w:cs="Arial"/>
              </w:rPr>
            </w:pPr>
            <w:r w:rsidRPr="00912A11">
              <w:rPr>
                <w:rFonts w:ascii="Arial" w:hAnsi="Arial" w:cs="Arial"/>
                <w:sz w:val="22"/>
                <w:szCs w:val="22"/>
              </w:rPr>
              <w:t xml:space="preserve">Removed from the golf course till further notice. </w:t>
            </w:r>
          </w:p>
        </w:tc>
        <w:tc>
          <w:tcPr>
            <w:tcW w:w="1275" w:type="dxa"/>
            <w:shd w:val="clear" w:color="auto" w:fill="FFFFFF" w:themeFill="background1"/>
            <w:vAlign w:val="center"/>
          </w:tcPr>
          <w:p w14:paraId="40D48A40" w14:textId="77777777" w:rsidR="00E67A2C" w:rsidRPr="00912A11" w:rsidRDefault="00E67A2C" w:rsidP="00E67A2C">
            <w:pPr>
              <w:keepNext/>
              <w:keepLines/>
              <w:widowControl/>
              <w:spacing w:before="40" w:after="40" w:line="276" w:lineRule="auto"/>
              <w:jc w:val="center"/>
              <w:rPr>
                <w:rFonts w:ascii="Arial" w:eastAsia="Times New Roman" w:hAnsi="Arial" w:cs="Arial"/>
                <w:color w:val="000000" w:themeColor="text1"/>
                <w:lang w:val="en-GB"/>
              </w:rPr>
            </w:pPr>
          </w:p>
        </w:tc>
        <w:tc>
          <w:tcPr>
            <w:tcW w:w="1271" w:type="dxa"/>
            <w:shd w:val="clear" w:color="auto" w:fill="FFFFFF" w:themeFill="background1"/>
            <w:vAlign w:val="center"/>
          </w:tcPr>
          <w:p w14:paraId="13C9838A" w14:textId="1A8F09EA" w:rsidR="00E67A2C" w:rsidRPr="00912A11" w:rsidRDefault="00E67A2C" w:rsidP="00E67A2C">
            <w:pPr>
              <w:keepNext/>
              <w:keepLines/>
              <w:widowControl/>
              <w:spacing w:before="40" w:after="40" w:line="276" w:lineRule="auto"/>
              <w:jc w:val="center"/>
              <w:rPr>
                <w:rFonts w:ascii="Arial" w:eastAsia="Times New Roman" w:hAnsi="Arial" w:cs="Arial"/>
                <w:color w:val="000000" w:themeColor="text1"/>
                <w:lang w:val="en-GB"/>
              </w:rPr>
            </w:pPr>
            <w:r>
              <w:rPr>
                <w:rFonts w:ascii="Arial" w:eastAsia="Times New Roman" w:hAnsi="Arial" w:cs="Arial"/>
                <w:color w:val="000000" w:themeColor="text1"/>
                <w:lang w:val="en-GB"/>
              </w:rPr>
              <w:t>NIL</w:t>
            </w:r>
          </w:p>
        </w:tc>
      </w:tr>
      <w:tr w:rsidR="00E67A2C" w:rsidRPr="00912A11" w14:paraId="4F61AB6D" w14:textId="34C7EEB8" w:rsidTr="00FC6FF6">
        <w:tc>
          <w:tcPr>
            <w:tcW w:w="2388" w:type="dxa"/>
            <w:shd w:val="clear" w:color="auto" w:fill="FFFFFF" w:themeFill="background1"/>
            <w:vAlign w:val="center"/>
          </w:tcPr>
          <w:p w14:paraId="0F57D8AB" w14:textId="6ED1EF67" w:rsidR="00E67A2C" w:rsidRPr="00912A11" w:rsidRDefault="00E67A2C" w:rsidP="00E67A2C">
            <w:pPr>
              <w:widowControl/>
              <w:overflowPunct w:val="0"/>
              <w:autoSpaceDE w:val="0"/>
              <w:autoSpaceDN w:val="0"/>
              <w:adjustRightInd w:val="0"/>
              <w:jc w:val="center"/>
              <w:textAlignment w:val="baseline"/>
              <w:rPr>
                <w:rFonts w:ascii="Arial" w:hAnsi="Arial" w:cs="Arial"/>
                <w:b/>
                <w:bCs/>
                <w:color w:val="FF0000"/>
              </w:rPr>
            </w:pPr>
            <w:r w:rsidRPr="00912A11">
              <w:rPr>
                <w:rFonts w:ascii="Arial" w:hAnsi="Arial" w:cs="Arial"/>
                <w:b/>
                <w:bCs/>
                <w:color w:val="FF0000"/>
              </w:rPr>
              <w:t>Benches &amp; Seats</w:t>
            </w:r>
          </w:p>
        </w:tc>
        <w:tc>
          <w:tcPr>
            <w:tcW w:w="4001" w:type="dxa"/>
            <w:shd w:val="clear" w:color="auto" w:fill="FFFFFF" w:themeFill="background1"/>
            <w:vAlign w:val="center"/>
          </w:tcPr>
          <w:p w14:paraId="381FC168" w14:textId="06DA3417" w:rsidR="00E67A2C" w:rsidRPr="00E67A2C" w:rsidRDefault="00E67A2C" w:rsidP="00E67A2C">
            <w:pPr>
              <w:pStyle w:val="Heading1"/>
              <w:jc w:val="center"/>
              <w:outlineLvl w:val="0"/>
              <w:rPr>
                <w:rFonts w:ascii="Arial" w:hAnsi="Arial" w:cs="Arial"/>
                <w:b w:val="0"/>
                <w:bCs w:val="0"/>
                <w:color w:val="000000" w:themeColor="text1"/>
                <w:sz w:val="22"/>
              </w:rPr>
            </w:pPr>
            <w:r w:rsidRPr="00E67A2C">
              <w:rPr>
                <w:rFonts w:ascii="Arial" w:hAnsi="Arial" w:cs="Arial"/>
                <w:b w:val="0"/>
                <w:bCs w:val="0"/>
                <w:sz w:val="22"/>
              </w:rPr>
              <w:t xml:space="preserve">Common contact point for all players if resting or waiting between playing holes. </w:t>
            </w:r>
          </w:p>
        </w:tc>
        <w:tc>
          <w:tcPr>
            <w:tcW w:w="1158" w:type="dxa"/>
            <w:shd w:val="clear" w:color="auto" w:fill="FF0000"/>
            <w:vAlign w:val="center"/>
          </w:tcPr>
          <w:p w14:paraId="354B8FD8" w14:textId="18A9DFCC" w:rsidR="00E67A2C" w:rsidRPr="00912A11" w:rsidRDefault="00E67A2C" w:rsidP="00E67A2C">
            <w:pPr>
              <w:keepLines/>
              <w:widowControl/>
              <w:overflowPunct w:val="0"/>
              <w:autoSpaceDE w:val="0"/>
              <w:autoSpaceDN w:val="0"/>
              <w:adjustRightInd w:val="0"/>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Inevitable</w:t>
            </w:r>
          </w:p>
        </w:tc>
        <w:tc>
          <w:tcPr>
            <w:tcW w:w="5359" w:type="dxa"/>
            <w:shd w:val="clear" w:color="auto" w:fill="FFFFFF" w:themeFill="background1"/>
            <w:vAlign w:val="center"/>
          </w:tcPr>
          <w:p w14:paraId="121BC621" w14:textId="77777777" w:rsidR="00E67A2C" w:rsidRPr="00912A11" w:rsidRDefault="00E67A2C" w:rsidP="00E67A2C">
            <w:pPr>
              <w:pStyle w:val="Default"/>
              <w:jc w:val="center"/>
              <w:rPr>
                <w:rFonts w:ascii="Arial" w:hAnsi="Arial" w:cs="Arial"/>
              </w:rPr>
            </w:pPr>
            <w:r w:rsidRPr="00912A11">
              <w:rPr>
                <w:rFonts w:ascii="Arial" w:hAnsi="Arial" w:cs="Arial"/>
                <w:sz w:val="22"/>
                <w:szCs w:val="22"/>
              </w:rPr>
              <w:t xml:space="preserve">Removed from the golf course till further notice. </w:t>
            </w:r>
          </w:p>
          <w:p w14:paraId="2EDA1BE0" w14:textId="47FB6342" w:rsidR="00E67A2C" w:rsidRPr="00912A11" w:rsidRDefault="00E67A2C" w:rsidP="00E67A2C">
            <w:pPr>
              <w:pStyle w:val="Default"/>
              <w:jc w:val="center"/>
              <w:rPr>
                <w:rFonts w:ascii="Arial" w:hAnsi="Arial" w:cs="Arial"/>
              </w:rPr>
            </w:pPr>
          </w:p>
        </w:tc>
        <w:tc>
          <w:tcPr>
            <w:tcW w:w="1275" w:type="dxa"/>
            <w:shd w:val="clear" w:color="auto" w:fill="FFFFFF" w:themeFill="background1"/>
            <w:vAlign w:val="center"/>
          </w:tcPr>
          <w:p w14:paraId="006C2204" w14:textId="77777777" w:rsidR="00E67A2C" w:rsidRPr="00912A11" w:rsidRDefault="00E67A2C" w:rsidP="00E67A2C">
            <w:pPr>
              <w:keepNext/>
              <w:keepLines/>
              <w:widowControl/>
              <w:spacing w:before="40" w:after="40" w:line="276" w:lineRule="auto"/>
              <w:jc w:val="center"/>
              <w:rPr>
                <w:rFonts w:ascii="Arial" w:eastAsia="Times New Roman" w:hAnsi="Arial" w:cs="Arial"/>
                <w:color w:val="000000" w:themeColor="text1"/>
                <w:lang w:val="en-GB"/>
              </w:rPr>
            </w:pPr>
          </w:p>
        </w:tc>
        <w:tc>
          <w:tcPr>
            <w:tcW w:w="1271" w:type="dxa"/>
            <w:shd w:val="clear" w:color="auto" w:fill="FFFFFF" w:themeFill="background1"/>
            <w:vAlign w:val="center"/>
          </w:tcPr>
          <w:p w14:paraId="751DDB69" w14:textId="008C5EB8" w:rsidR="00E67A2C" w:rsidRPr="00912A11" w:rsidRDefault="00E67A2C" w:rsidP="00E67A2C">
            <w:pPr>
              <w:keepNext/>
              <w:keepLines/>
              <w:widowControl/>
              <w:spacing w:before="40" w:after="40" w:line="276" w:lineRule="auto"/>
              <w:jc w:val="center"/>
              <w:rPr>
                <w:rFonts w:ascii="Arial" w:eastAsia="Times New Roman" w:hAnsi="Arial" w:cs="Arial"/>
                <w:color w:val="000000" w:themeColor="text1"/>
                <w:lang w:val="en-GB"/>
              </w:rPr>
            </w:pPr>
            <w:r>
              <w:rPr>
                <w:rFonts w:ascii="Arial" w:eastAsia="Times New Roman" w:hAnsi="Arial" w:cs="Arial"/>
                <w:color w:val="000000" w:themeColor="text1"/>
                <w:lang w:val="en-GB"/>
              </w:rPr>
              <w:t>NIL</w:t>
            </w:r>
          </w:p>
        </w:tc>
      </w:tr>
      <w:tr w:rsidR="00E67A2C" w:rsidRPr="00912A11" w14:paraId="7B3A169D" w14:textId="157751CB" w:rsidTr="00FC6FF6">
        <w:tc>
          <w:tcPr>
            <w:tcW w:w="2388" w:type="dxa"/>
            <w:shd w:val="clear" w:color="auto" w:fill="FFFFFF" w:themeFill="background1"/>
            <w:vAlign w:val="center"/>
          </w:tcPr>
          <w:p w14:paraId="70FA425F" w14:textId="24755A91" w:rsidR="00E67A2C" w:rsidRPr="00912A11" w:rsidRDefault="00E67A2C" w:rsidP="00E67A2C">
            <w:pPr>
              <w:widowControl/>
              <w:overflowPunct w:val="0"/>
              <w:autoSpaceDE w:val="0"/>
              <w:autoSpaceDN w:val="0"/>
              <w:adjustRightInd w:val="0"/>
              <w:jc w:val="center"/>
              <w:textAlignment w:val="baseline"/>
              <w:rPr>
                <w:rFonts w:ascii="Arial" w:hAnsi="Arial" w:cs="Arial"/>
                <w:b/>
                <w:bCs/>
                <w:color w:val="FF0000"/>
              </w:rPr>
            </w:pPr>
            <w:r w:rsidRPr="00912A11">
              <w:rPr>
                <w:rFonts w:ascii="Arial" w:hAnsi="Arial" w:cs="Arial"/>
                <w:b/>
                <w:bCs/>
                <w:color w:val="FF0000"/>
              </w:rPr>
              <w:t>Handrails</w:t>
            </w:r>
          </w:p>
        </w:tc>
        <w:tc>
          <w:tcPr>
            <w:tcW w:w="4001" w:type="dxa"/>
            <w:shd w:val="clear" w:color="auto" w:fill="FFFFFF" w:themeFill="background1"/>
            <w:vAlign w:val="center"/>
          </w:tcPr>
          <w:p w14:paraId="4BD130A5" w14:textId="5EFF0FB3" w:rsidR="00E67A2C" w:rsidRPr="00E67A2C" w:rsidRDefault="00E67A2C" w:rsidP="00E67A2C">
            <w:pPr>
              <w:pStyle w:val="Default"/>
              <w:jc w:val="center"/>
              <w:rPr>
                <w:rFonts w:ascii="Arial" w:hAnsi="Arial" w:cs="Arial"/>
              </w:rPr>
            </w:pPr>
            <w:r w:rsidRPr="00912A11">
              <w:rPr>
                <w:rFonts w:ascii="Arial" w:hAnsi="Arial" w:cs="Arial"/>
                <w:sz w:val="22"/>
                <w:szCs w:val="22"/>
              </w:rPr>
              <w:t xml:space="preserve">Common contact point for all players when walking </w:t>
            </w:r>
            <w:r>
              <w:rPr>
                <w:rFonts w:ascii="Arial" w:hAnsi="Arial" w:cs="Arial"/>
                <w:sz w:val="22"/>
                <w:szCs w:val="22"/>
              </w:rPr>
              <w:t>across Bridges</w:t>
            </w:r>
          </w:p>
        </w:tc>
        <w:tc>
          <w:tcPr>
            <w:tcW w:w="1158" w:type="dxa"/>
            <w:shd w:val="clear" w:color="auto" w:fill="FF0000"/>
            <w:vAlign w:val="center"/>
          </w:tcPr>
          <w:p w14:paraId="334406C7" w14:textId="13C4D65C" w:rsidR="00E67A2C" w:rsidRPr="00912A11" w:rsidRDefault="00E67A2C" w:rsidP="00E67A2C">
            <w:pPr>
              <w:keepLines/>
              <w:widowControl/>
              <w:overflowPunct w:val="0"/>
              <w:autoSpaceDE w:val="0"/>
              <w:autoSpaceDN w:val="0"/>
              <w:adjustRightInd w:val="0"/>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Inevitable</w:t>
            </w:r>
          </w:p>
        </w:tc>
        <w:tc>
          <w:tcPr>
            <w:tcW w:w="5359" w:type="dxa"/>
            <w:shd w:val="clear" w:color="auto" w:fill="FFFFFF" w:themeFill="background1"/>
            <w:vAlign w:val="center"/>
          </w:tcPr>
          <w:p w14:paraId="53C4DC27" w14:textId="3CFE084B" w:rsidR="00E67A2C" w:rsidRPr="00E67A2C" w:rsidRDefault="00E67A2C" w:rsidP="00E67A2C">
            <w:pPr>
              <w:pStyle w:val="Default"/>
              <w:jc w:val="center"/>
              <w:rPr>
                <w:rFonts w:ascii="Arial" w:hAnsi="Arial" w:cs="Arial"/>
                <w:sz w:val="22"/>
                <w:szCs w:val="22"/>
              </w:rPr>
            </w:pPr>
            <w:r>
              <w:rPr>
                <w:rFonts w:ascii="Arial" w:hAnsi="Arial" w:cs="Arial"/>
                <w:sz w:val="22"/>
                <w:szCs w:val="22"/>
              </w:rPr>
              <w:t>Players given advise not to use handrails unless absolutely necessary</w:t>
            </w:r>
          </w:p>
        </w:tc>
        <w:tc>
          <w:tcPr>
            <w:tcW w:w="1275" w:type="dxa"/>
            <w:shd w:val="clear" w:color="auto" w:fill="FFFFFF" w:themeFill="background1"/>
            <w:vAlign w:val="center"/>
          </w:tcPr>
          <w:p w14:paraId="423EB888" w14:textId="77777777" w:rsidR="00E67A2C" w:rsidRPr="00912A11" w:rsidRDefault="00E67A2C" w:rsidP="00E67A2C">
            <w:pPr>
              <w:keepNext/>
              <w:keepLines/>
              <w:widowControl/>
              <w:spacing w:before="40" w:after="40" w:line="276" w:lineRule="auto"/>
              <w:jc w:val="center"/>
              <w:rPr>
                <w:rFonts w:ascii="Arial" w:eastAsia="Times New Roman" w:hAnsi="Arial" w:cs="Arial"/>
                <w:color w:val="000000" w:themeColor="text1"/>
                <w:lang w:val="en-GB"/>
              </w:rPr>
            </w:pPr>
          </w:p>
        </w:tc>
        <w:tc>
          <w:tcPr>
            <w:tcW w:w="1271" w:type="dxa"/>
            <w:shd w:val="clear" w:color="auto" w:fill="92D050"/>
            <w:vAlign w:val="center"/>
          </w:tcPr>
          <w:p w14:paraId="1D899BF6" w14:textId="19E04B3F" w:rsidR="00E67A2C" w:rsidRPr="00912A11" w:rsidRDefault="00E67A2C" w:rsidP="00E67A2C">
            <w:pPr>
              <w:keepNext/>
              <w:keepLines/>
              <w:widowControl/>
              <w:spacing w:before="40" w:after="40" w:line="276" w:lineRule="auto"/>
              <w:jc w:val="center"/>
              <w:rPr>
                <w:rFonts w:ascii="Arial" w:eastAsia="Times New Roman" w:hAnsi="Arial" w:cs="Arial"/>
                <w:color w:val="000000" w:themeColor="text1"/>
                <w:lang w:val="en-GB"/>
              </w:rPr>
            </w:pPr>
            <w:r>
              <w:rPr>
                <w:rFonts w:ascii="Arial" w:eastAsia="Times New Roman" w:hAnsi="Arial" w:cs="Arial"/>
                <w:color w:val="000000" w:themeColor="text1"/>
                <w:lang w:val="en-GB"/>
              </w:rPr>
              <w:t>Unlikely</w:t>
            </w:r>
          </w:p>
        </w:tc>
      </w:tr>
    </w:tbl>
    <w:p w14:paraId="0318D4B9" w14:textId="70005E3B" w:rsidR="00C935E7" w:rsidRPr="00912A11" w:rsidRDefault="00C935E7" w:rsidP="0057205F">
      <w:pPr>
        <w:rPr>
          <w:rFonts w:ascii="Arial" w:hAnsi="Arial" w:cs="Arial"/>
        </w:rPr>
      </w:pPr>
    </w:p>
    <w:p w14:paraId="5688AA45" w14:textId="1D84CB26" w:rsidR="00E67A2C" w:rsidRDefault="009815EC" w:rsidP="0057205F">
      <w:pPr>
        <w:rPr>
          <w:rFonts w:ascii="Arial" w:hAnsi="Arial" w:cs="Arial"/>
          <w:b/>
          <w:bCs/>
          <w:sz w:val="28"/>
          <w:szCs w:val="28"/>
          <w:u w:val="single"/>
        </w:rPr>
      </w:pPr>
      <w:r>
        <w:rPr>
          <w:rFonts w:ascii="Arial" w:hAnsi="Arial" w:cs="Arial"/>
          <w:sz w:val="32"/>
          <w:szCs w:val="32"/>
        </w:rPr>
        <w:pict w14:anchorId="7A189E7B">
          <v:rect id="_x0000_i1026" style="width:0;height:1.5pt" o:hralign="center" o:hrstd="t" o:hr="t" fillcolor="#a0a0a0" stroked="f"/>
        </w:pict>
      </w:r>
    </w:p>
    <w:p w14:paraId="58E96430" w14:textId="77777777" w:rsidR="00E67A2C" w:rsidRDefault="00E67A2C" w:rsidP="0057205F">
      <w:pPr>
        <w:rPr>
          <w:rFonts w:ascii="Arial" w:hAnsi="Arial" w:cs="Arial"/>
          <w:b/>
          <w:bCs/>
          <w:sz w:val="28"/>
          <w:szCs w:val="28"/>
          <w:u w:val="single"/>
        </w:rPr>
      </w:pPr>
    </w:p>
    <w:p w14:paraId="22AE90BB" w14:textId="77777777" w:rsidR="00AA35D7" w:rsidRDefault="00AA35D7">
      <w:pPr>
        <w:widowControl/>
        <w:spacing w:after="160" w:line="259" w:lineRule="auto"/>
        <w:rPr>
          <w:rFonts w:ascii="Arial" w:hAnsi="Arial" w:cs="Arial"/>
          <w:b/>
          <w:bCs/>
          <w:sz w:val="28"/>
          <w:szCs w:val="28"/>
          <w:u w:val="single"/>
        </w:rPr>
      </w:pPr>
      <w:r>
        <w:rPr>
          <w:rFonts w:ascii="Arial" w:hAnsi="Arial" w:cs="Arial"/>
          <w:b/>
          <w:bCs/>
          <w:sz w:val="28"/>
          <w:szCs w:val="28"/>
          <w:u w:val="single"/>
        </w:rPr>
        <w:br w:type="page"/>
      </w:r>
    </w:p>
    <w:p w14:paraId="525D4306" w14:textId="774B66AA" w:rsidR="00215980" w:rsidRPr="00E67A2C" w:rsidRDefault="00215980" w:rsidP="0057205F">
      <w:pPr>
        <w:rPr>
          <w:rFonts w:ascii="Arial" w:hAnsi="Arial" w:cs="Arial"/>
          <w:b/>
          <w:bCs/>
          <w:u w:val="single"/>
        </w:rPr>
      </w:pPr>
      <w:r w:rsidRPr="00E67A2C">
        <w:rPr>
          <w:rFonts w:ascii="Arial" w:hAnsi="Arial" w:cs="Arial"/>
          <w:b/>
          <w:bCs/>
          <w:sz w:val="28"/>
          <w:szCs w:val="28"/>
          <w:u w:val="single"/>
        </w:rPr>
        <w:lastRenderedPageBreak/>
        <w:t>Clubhouse and Public Areas</w:t>
      </w:r>
    </w:p>
    <w:p w14:paraId="3DCDF3A0" w14:textId="21081BA4" w:rsidR="00215980" w:rsidRPr="00912A11" w:rsidRDefault="00215980" w:rsidP="0057205F">
      <w:pPr>
        <w:rPr>
          <w:rFonts w:ascii="Arial" w:hAnsi="Arial" w:cs="Arial"/>
        </w:rPr>
      </w:pPr>
    </w:p>
    <w:tbl>
      <w:tblPr>
        <w:tblStyle w:val="TableGrid"/>
        <w:tblW w:w="15452" w:type="dxa"/>
        <w:tblInd w:w="-431" w:type="dxa"/>
        <w:tblLook w:val="04A0" w:firstRow="1" w:lastRow="0" w:firstColumn="1" w:lastColumn="0" w:noHBand="0" w:noVBand="1"/>
      </w:tblPr>
      <w:tblGrid>
        <w:gridCol w:w="2387"/>
        <w:gridCol w:w="4000"/>
        <w:gridCol w:w="1158"/>
        <w:gridCol w:w="5357"/>
        <w:gridCol w:w="1275"/>
        <w:gridCol w:w="1275"/>
      </w:tblGrid>
      <w:tr w:rsidR="00215980" w:rsidRPr="00912A11" w14:paraId="7A728FD6" w14:textId="77777777" w:rsidTr="005A0E88">
        <w:tc>
          <w:tcPr>
            <w:tcW w:w="2387" w:type="dxa"/>
            <w:tcBorders>
              <w:bottom w:val="single" w:sz="4" w:space="0" w:color="auto"/>
            </w:tcBorders>
            <w:shd w:val="clear" w:color="auto" w:fill="C5E0B3" w:themeFill="accent6" w:themeFillTint="66"/>
            <w:vAlign w:val="center"/>
          </w:tcPr>
          <w:p w14:paraId="14E7F54A" w14:textId="77777777" w:rsidR="00215980" w:rsidRPr="00912A11" w:rsidRDefault="00215980" w:rsidP="004F69F6">
            <w:pPr>
              <w:widowControl/>
              <w:overflowPunct w:val="0"/>
              <w:autoSpaceDE w:val="0"/>
              <w:autoSpaceDN w:val="0"/>
              <w:adjustRightInd w:val="0"/>
              <w:jc w:val="center"/>
              <w:textAlignment w:val="baseline"/>
              <w:rPr>
                <w:rFonts w:ascii="Arial" w:hAnsi="Arial" w:cs="Arial"/>
                <w:b/>
                <w:bCs/>
                <w:color w:val="FF0000"/>
              </w:rPr>
            </w:pPr>
            <w:r w:rsidRPr="00912A11">
              <w:rPr>
                <w:rFonts w:ascii="Arial" w:hAnsi="Arial" w:cs="Arial"/>
                <w:b/>
                <w:bCs/>
                <w:color w:val="FF0000"/>
              </w:rPr>
              <w:t>Source of Contamination</w:t>
            </w:r>
          </w:p>
        </w:tc>
        <w:tc>
          <w:tcPr>
            <w:tcW w:w="4000" w:type="dxa"/>
            <w:tcBorders>
              <w:bottom w:val="single" w:sz="4" w:space="0" w:color="auto"/>
            </w:tcBorders>
            <w:shd w:val="clear" w:color="auto" w:fill="C5E0B3" w:themeFill="accent6" w:themeFillTint="66"/>
            <w:vAlign w:val="center"/>
          </w:tcPr>
          <w:p w14:paraId="21B9D45A" w14:textId="77777777" w:rsidR="00215980" w:rsidRPr="00912A11" w:rsidRDefault="00215980" w:rsidP="004F69F6">
            <w:pPr>
              <w:pStyle w:val="Heading1"/>
              <w:jc w:val="center"/>
              <w:outlineLvl w:val="0"/>
              <w:rPr>
                <w:rFonts w:ascii="Arial" w:hAnsi="Arial" w:cs="Arial"/>
                <w:sz w:val="22"/>
              </w:rPr>
            </w:pPr>
            <w:r w:rsidRPr="00912A11">
              <w:rPr>
                <w:rFonts w:ascii="Arial" w:hAnsi="Arial" w:cs="Arial"/>
                <w:color w:val="000000" w:themeColor="text1"/>
                <w:sz w:val="22"/>
              </w:rPr>
              <w:t>Nature of the Risk</w:t>
            </w:r>
          </w:p>
        </w:tc>
        <w:tc>
          <w:tcPr>
            <w:tcW w:w="1158" w:type="dxa"/>
            <w:tcBorders>
              <w:bottom w:val="single" w:sz="4" w:space="0" w:color="auto"/>
            </w:tcBorders>
            <w:shd w:val="clear" w:color="auto" w:fill="C5E0B3" w:themeFill="accent6" w:themeFillTint="66"/>
            <w:vAlign w:val="center"/>
          </w:tcPr>
          <w:p w14:paraId="71144A92" w14:textId="77777777" w:rsidR="00215980" w:rsidRPr="00912A11" w:rsidRDefault="00215980" w:rsidP="004F69F6">
            <w:pPr>
              <w:keepLines/>
              <w:widowControl/>
              <w:overflowPunct w:val="0"/>
              <w:autoSpaceDE w:val="0"/>
              <w:autoSpaceDN w:val="0"/>
              <w:adjustRightInd w:val="0"/>
              <w:jc w:val="center"/>
              <w:rPr>
                <w:rFonts w:ascii="Arial" w:eastAsia="Times New Roman" w:hAnsi="Arial" w:cs="Arial"/>
                <w:b/>
                <w:bCs/>
                <w:lang w:val="en-GB"/>
              </w:rPr>
            </w:pPr>
            <w:r w:rsidRPr="00912A11">
              <w:rPr>
                <w:rFonts w:ascii="Arial" w:eastAsia="Times New Roman" w:hAnsi="Arial" w:cs="Arial"/>
                <w:b/>
                <w:bCs/>
                <w:color w:val="000000" w:themeColor="text1"/>
                <w:lang w:val="en-GB"/>
              </w:rPr>
              <w:t>Level of Risk</w:t>
            </w:r>
          </w:p>
        </w:tc>
        <w:tc>
          <w:tcPr>
            <w:tcW w:w="5357" w:type="dxa"/>
            <w:tcBorders>
              <w:bottom w:val="single" w:sz="4" w:space="0" w:color="auto"/>
            </w:tcBorders>
            <w:shd w:val="clear" w:color="auto" w:fill="C5E0B3" w:themeFill="accent6" w:themeFillTint="66"/>
            <w:vAlign w:val="center"/>
          </w:tcPr>
          <w:p w14:paraId="327DC6FD" w14:textId="77777777" w:rsidR="00215980" w:rsidRPr="00912A11" w:rsidRDefault="00215980" w:rsidP="004F69F6">
            <w:pPr>
              <w:keepNext/>
              <w:keepLines/>
              <w:widowControl/>
              <w:spacing w:before="40" w:after="40" w:line="276" w:lineRule="auto"/>
              <w:jc w:val="center"/>
              <w:rPr>
                <w:rFonts w:ascii="Arial" w:eastAsia="Calibri" w:hAnsi="Arial" w:cs="Arial"/>
                <w:b/>
                <w:bCs/>
                <w:noProof/>
                <w:lang w:val="en-GB"/>
              </w:rPr>
            </w:pPr>
            <w:r w:rsidRPr="00912A11">
              <w:rPr>
                <w:rFonts w:ascii="Arial" w:eastAsia="Times New Roman" w:hAnsi="Arial" w:cs="Arial"/>
                <w:b/>
                <w:bCs/>
                <w:color w:val="000000" w:themeColor="text1"/>
                <w:lang w:val="en-GB"/>
              </w:rPr>
              <w:t>Control Measures put in Place</w:t>
            </w:r>
          </w:p>
        </w:tc>
        <w:tc>
          <w:tcPr>
            <w:tcW w:w="1275" w:type="dxa"/>
            <w:tcBorders>
              <w:bottom w:val="single" w:sz="4" w:space="0" w:color="auto"/>
            </w:tcBorders>
            <w:shd w:val="clear" w:color="auto" w:fill="C5E0B3" w:themeFill="accent6" w:themeFillTint="66"/>
            <w:vAlign w:val="center"/>
          </w:tcPr>
          <w:p w14:paraId="1E47ACCE" w14:textId="77777777" w:rsidR="00215980" w:rsidRPr="00912A11" w:rsidRDefault="00215980" w:rsidP="004F69F6">
            <w:pPr>
              <w:keepNext/>
              <w:keepLines/>
              <w:widowControl/>
              <w:spacing w:before="40" w:after="40" w:line="276" w:lineRule="auto"/>
              <w:jc w:val="center"/>
              <w:rPr>
                <w:rFonts w:ascii="Arial" w:eastAsia="Times New Roman" w:hAnsi="Arial" w:cs="Arial"/>
                <w:b/>
                <w:bCs/>
                <w:color w:val="000000" w:themeColor="text1"/>
                <w:lang w:val="en-GB"/>
              </w:rPr>
            </w:pPr>
            <w:r w:rsidRPr="00912A11">
              <w:rPr>
                <w:rFonts w:ascii="Arial" w:eastAsia="Times New Roman" w:hAnsi="Arial" w:cs="Arial"/>
                <w:b/>
                <w:bCs/>
                <w:color w:val="000000" w:themeColor="text1"/>
                <w:lang w:val="en-GB"/>
              </w:rPr>
              <w:t>Actions</w:t>
            </w:r>
          </w:p>
        </w:tc>
        <w:tc>
          <w:tcPr>
            <w:tcW w:w="1275" w:type="dxa"/>
            <w:tcBorders>
              <w:bottom w:val="single" w:sz="4" w:space="0" w:color="auto"/>
            </w:tcBorders>
            <w:shd w:val="clear" w:color="auto" w:fill="C5E0B3" w:themeFill="accent6" w:themeFillTint="66"/>
            <w:vAlign w:val="center"/>
          </w:tcPr>
          <w:p w14:paraId="3EBD2CF5" w14:textId="77777777" w:rsidR="00215980" w:rsidRPr="00912A11" w:rsidRDefault="00215980" w:rsidP="004F69F6">
            <w:pPr>
              <w:keepNext/>
              <w:keepLines/>
              <w:widowControl/>
              <w:spacing w:before="40" w:after="40" w:line="276" w:lineRule="auto"/>
              <w:jc w:val="center"/>
              <w:rPr>
                <w:rFonts w:ascii="Arial" w:eastAsia="Times New Roman" w:hAnsi="Arial" w:cs="Arial"/>
                <w:b/>
                <w:bCs/>
                <w:color w:val="000000" w:themeColor="text1"/>
                <w:lang w:val="en-GB"/>
              </w:rPr>
            </w:pPr>
          </w:p>
        </w:tc>
      </w:tr>
      <w:tr w:rsidR="00215980" w:rsidRPr="00912A11" w14:paraId="7DFD50B0" w14:textId="77777777" w:rsidTr="005A0E88">
        <w:tc>
          <w:tcPr>
            <w:tcW w:w="2387" w:type="dxa"/>
            <w:shd w:val="clear" w:color="auto" w:fill="FFFFFF" w:themeFill="background1"/>
            <w:vAlign w:val="center"/>
          </w:tcPr>
          <w:p w14:paraId="180506F8" w14:textId="1BC260DE" w:rsidR="00215980" w:rsidRPr="00912A11" w:rsidRDefault="00215980" w:rsidP="004F69F6">
            <w:pPr>
              <w:widowControl/>
              <w:overflowPunct w:val="0"/>
              <w:autoSpaceDE w:val="0"/>
              <w:autoSpaceDN w:val="0"/>
              <w:adjustRightInd w:val="0"/>
              <w:jc w:val="center"/>
              <w:textAlignment w:val="baseline"/>
              <w:rPr>
                <w:rFonts w:ascii="Arial" w:hAnsi="Arial" w:cs="Arial"/>
                <w:b/>
                <w:bCs/>
                <w:color w:val="FF0000"/>
              </w:rPr>
            </w:pPr>
            <w:r w:rsidRPr="00912A11">
              <w:rPr>
                <w:rFonts w:ascii="Arial" w:hAnsi="Arial" w:cs="Arial"/>
                <w:b/>
                <w:bCs/>
                <w:color w:val="FF0000"/>
              </w:rPr>
              <w:t>Clubhouse and Proshop Doors</w:t>
            </w:r>
          </w:p>
        </w:tc>
        <w:tc>
          <w:tcPr>
            <w:tcW w:w="4000" w:type="dxa"/>
            <w:shd w:val="clear" w:color="auto" w:fill="FFFFFF" w:themeFill="background1"/>
            <w:vAlign w:val="center"/>
          </w:tcPr>
          <w:p w14:paraId="13E9263F" w14:textId="3D79A9C6" w:rsidR="00215980" w:rsidRPr="00E67A2C" w:rsidRDefault="006962E4" w:rsidP="00E67A2C">
            <w:pPr>
              <w:pStyle w:val="Default"/>
              <w:jc w:val="center"/>
              <w:rPr>
                <w:rFonts w:ascii="Arial" w:hAnsi="Arial" w:cs="Arial"/>
              </w:rPr>
            </w:pPr>
            <w:r w:rsidRPr="00912A11">
              <w:rPr>
                <w:rFonts w:ascii="Arial" w:hAnsi="Arial" w:cs="Arial"/>
                <w:sz w:val="22"/>
                <w:szCs w:val="22"/>
              </w:rPr>
              <w:t xml:space="preserve">Common point of contact when moving through the clubhouse. </w:t>
            </w:r>
          </w:p>
        </w:tc>
        <w:tc>
          <w:tcPr>
            <w:tcW w:w="1158" w:type="dxa"/>
            <w:shd w:val="clear" w:color="auto" w:fill="FF0000"/>
            <w:vAlign w:val="center"/>
          </w:tcPr>
          <w:p w14:paraId="726D03AB" w14:textId="248EF565" w:rsidR="00215980" w:rsidRPr="00912A11" w:rsidRDefault="00E67A2C" w:rsidP="004F69F6">
            <w:pPr>
              <w:keepLines/>
              <w:widowControl/>
              <w:overflowPunct w:val="0"/>
              <w:autoSpaceDE w:val="0"/>
              <w:autoSpaceDN w:val="0"/>
              <w:adjustRightInd w:val="0"/>
              <w:jc w:val="center"/>
              <w:rPr>
                <w:rFonts w:ascii="Arial" w:eastAsia="Times New Roman" w:hAnsi="Arial" w:cs="Arial"/>
                <w:color w:val="000000" w:themeColor="text1"/>
                <w:lang w:val="en-GB"/>
              </w:rPr>
            </w:pPr>
            <w:r>
              <w:rPr>
                <w:rFonts w:ascii="Arial" w:eastAsia="Times New Roman" w:hAnsi="Arial" w:cs="Arial"/>
                <w:color w:val="000000" w:themeColor="text1"/>
                <w:lang w:val="en-GB"/>
              </w:rPr>
              <w:t>Inevitable</w:t>
            </w:r>
          </w:p>
        </w:tc>
        <w:tc>
          <w:tcPr>
            <w:tcW w:w="5357" w:type="dxa"/>
            <w:shd w:val="clear" w:color="auto" w:fill="FFFFFF" w:themeFill="background1"/>
            <w:vAlign w:val="center"/>
          </w:tcPr>
          <w:p w14:paraId="05F40361" w14:textId="77777777" w:rsidR="00215980" w:rsidRPr="00912A11" w:rsidRDefault="006962E4" w:rsidP="006962E4">
            <w:pPr>
              <w:keepNext/>
              <w:keepLines/>
              <w:widowControl/>
              <w:spacing w:before="40" w:after="40" w:line="276" w:lineRule="auto"/>
              <w:jc w:val="center"/>
              <w:rPr>
                <w:rFonts w:ascii="Arial" w:hAnsi="Arial" w:cs="Arial"/>
              </w:rPr>
            </w:pPr>
            <w:r w:rsidRPr="00912A11">
              <w:rPr>
                <w:rFonts w:ascii="Arial" w:hAnsi="Arial" w:cs="Arial"/>
              </w:rPr>
              <w:t xml:space="preserve">Door handles and contact points will be decontaminated on a regular basis. </w:t>
            </w:r>
          </w:p>
          <w:p w14:paraId="697CD714" w14:textId="3F1606E9" w:rsidR="006962E4" w:rsidRPr="00912A11" w:rsidRDefault="006962E4" w:rsidP="006962E4">
            <w:pPr>
              <w:pStyle w:val="Default"/>
              <w:jc w:val="center"/>
              <w:rPr>
                <w:rFonts w:ascii="Arial" w:hAnsi="Arial" w:cs="Arial"/>
                <w:sz w:val="22"/>
                <w:szCs w:val="22"/>
              </w:rPr>
            </w:pPr>
            <w:r w:rsidRPr="00912A11">
              <w:rPr>
                <w:rFonts w:ascii="Arial" w:hAnsi="Arial" w:cs="Arial"/>
                <w:sz w:val="22"/>
                <w:szCs w:val="22"/>
              </w:rPr>
              <w:t xml:space="preserve">A disinfectant spray outside the pro shop door at all times. </w:t>
            </w:r>
          </w:p>
          <w:p w14:paraId="2F79F770" w14:textId="77777777" w:rsidR="006962E4" w:rsidRDefault="006962E4" w:rsidP="006962E4">
            <w:pPr>
              <w:keepNext/>
              <w:keepLines/>
              <w:widowControl/>
              <w:spacing w:before="40" w:after="40" w:line="276" w:lineRule="auto"/>
              <w:jc w:val="center"/>
              <w:rPr>
                <w:rFonts w:ascii="Arial" w:hAnsi="Arial" w:cs="Arial"/>
              </w:rPr>
            </w:pPr>
            <w:r w:rsidRPr="00912A11">
              <w:rPr>
                <w:rFonts w:ascii="Arial" w:hAnsi="Arial" w:cs="Arial"/>
              </w:rPr>
              <w:t xml:space="preserve">Sanitising hand gel will be </w:t>
            </w:r>
            <w:r w:rsidR="0090760F">
              <w:rPr>
                <w:rFonts w:ascii="Arial" w:hAnsi="Arial" w:cs="Arial"/>
              </w:rPr>
              <w:t>available at various points around the Clubhouse</w:t>
            </w:r>
            <w:r w:rsidRPr="00912A11">
              <w:rPr>
                <w:rFonts w:ascii="Arial" w:hAnsi="Arial" w:cs="Arial"/>
              </w:rPr>
              <w:t xml:space="preserve">. </w:t>
            </w:r>
          </w:p>
          <w:p w14:paraId="423A0DB6" w14:textId="4A80E39C" w:rsidR="00E85A1C" w:rsidRPr="00912A11" w:rsidRDefault="00E85A1C" w:rsidP="006962E4">
            <w:pPr>
              <w:keepNext/>
              <w:keepLines/>
              <w:widowControl/>
              <w:spacing w:before="40" w:after="40" w:line="276" w:lineRule="auto"/>
              <w:jc w:val="center"/>
              <w:rPr>
                <w:rFonts w:ascii="Arial" w:eastAsia="Times New Roman" w:hAnsi="Arial" w:cs="Arial"/>
                <w:color w:val="000000" w:themeColor="text1"/>
                <w:lang w:val="en-GB"/>
              </w:rPr>
            </w:pPr>
            <w:r>
              <w:rPr>
                <w:rFonts w:ascii="Arial" w:eastAsia="Times New Roman" w:hAnsi="Arial" w:cs="Arial"/>
                <w:color w:val="000000" w:themeColor="text1"/>
                <w:lang w:val="en-GB"/>
              </w:rPr>
              <w:t>Requirement to wear face coverings in all public areas</w:t>
            </w:r>
          </w:p>
        </w:tc>
        <w:tc>
          <w:tcPr>
            <w:tcW w:w="1275" w:type="dxa"/>
            <w:shd w:val="clear" w:color="auto" w:fill="FFFFFF" w:themeFill="background1"/>
            <w:vAlign w:val="center"/>
          </w:tcPr>
          <w:p w14:paraId="482CDE20" w14:textId="77777777" w:rsidR="00215980" w:rsidRPr="00912A11" w:rsidRDefault="00215980" w:rsidP="004F69F6">
            <w:pPr>
              <w:keepNext/>
              <w:keepLines/>
              <w:widowControl/>
              <w:spacing w:before="40" w:after="40" w:line="276" w:lineRule="auto"/>
              <w:jc w:val="center"/>
              <w:rPr>
                <w:rFonts w:ascii="Arial" w:eastAsia="Times New Roman" w:hAnsi="Arial" w:cs="Arial"/>
                <w:color w:val="000000" w:themeColor="text1"/>
                <w:lang w:val="en-GB"/>
              </w:rPr>
            </w:pPr>
          </w:p>
        </w:tc>
        <w:tc>
          <w:tcPr>
            <w:tcW w:w="1275" w:type="dxa"/>
            <w:shd w:val="clear" w:color="auto" w:fill="92D050"/>
            <w:vAlign w:val="center"/>
          </w:tcPr>
          <w:p w14:paraId="7C5257C0" w14:textId="54CA7DDD" w:rsidR="00215980" w:rsidRPr="00912A11" w:rsidRDefault="00E67A2C" w:rsidP="004F69F6">
            <w:pPr>
              <w:keepNext/>
              <w:keepLines/>
              <w:widowControl/>
              <w:spacing w:before="40" w:after="40" w:line="276" w:lineRule="auto"/>
              <w:jc w:val="center"/>
              <w:rPr>
                <w:rFonts w:ascii="Arial" w:eastAsia="Times New Roman" w:hAnsi="Arial" w:cs="Arial"/>
                <w:color w:val="000000" w:themeColor="text1"/>
                <w:lang w:val="en-GB"/>
              </w:rPr>
            </w:pPr>
            <w:r>
              <w:rPr>
                <w:rFonts w:ascii="Arial" w:eastAsia="Times New Roman" w:hAnsi="Arial" w:cs="Arial"/>
                <w:color w:val="000000" w:themeColor="text1"/>
                <w:lang w:val="en-GB"/>
              </w:rPr>
              <w:t>Unlik</w:t>
            </w:r>
            <w:r w:rsidR="00AA35D7">
              <w:rPr>
                <w:rFonts w:ascii="Arial" w:eastAsia="Times New Roman" w:hAnsi="Arial" w:cs="Arial"/>
                <w:color w:val="000000" w:themeColor="text1"/>
                <w:lang w:val="en-GB"/>
              </w:rPr>
              <w:t>ely</w:t>
            </w:r>
          </w:p>
        </w:tc>
      </w:tr>
      <w:tr w:rsidR="00215980" w:rsidRPr="00912A11" w14:paraId="3891B520" w14:textId="77777777" w:rsidTr="005A0E88">
        <w:tc>
          <w:tcPr>
            <w:tcW w:w="2387" w:type="dxa"/>
            <w:shd w:val="clear" w:color="auto" w:fill="FFFFFF" w:themeFill="background1"/>
            <w:vAlign w:val="center"/>
          </w:tcPr>
          <w:p w14:paraId="48520079" w14:textId="7E2324DB" w:rsidR="00215980" w:rsidRPr="00912A11" w:rsidRDefault="00215980" w:rsidP="004F69F6">
            <w:pPr>
              <w:widowControl/>
              <w:overflowPunct w:val="0"/>
              <w:autoSpaceDE w:val="0"/>
              <w:autoSpaceDN w:val="0"/>
              <w:adjustRightInd w:val="0"/>
              <w:jc w:val="center"/>
              <w:textAlignment w:val="baseline"/>
              <w:rPr>
                <w:rFonts w:ascii="Arial" w:hAnsi="Arial" w:cs="Arial"/>
                <w:b/>
                <w:bCs/>
                <w:color w:val="FF0000"/>
              </w:rPr>
            </w:pPr>
            <w:r w:rsidRPr="00912A11">
              <w:rPr>
                <w:rFonts w:ascii="Arial" w:hAnsi="Arial" w:cs="Arial"/>
                <w:b/>
                <w:bCs/>
                <w:color w:val="FF0000"/>
              </w:rPr>
              <w:t>Reception Desk</w:t>
            </w:r>
          </w:p>
        </w:tc>
        <w:tc>
          <w:tcPr>
            <w:tcW w:w="4000" w:type="dxa"/>
            <w:shd w:val="clear" w:color="auto" w:fill="FFFFFF" w:themeFill="background1"/>
            <w:vAlign w:val="center"/>
          </w:tcPr>
          <w:p w14:paraId="22D3F477" w14:textId="77777777" w:rsidR="006962E4" w:rsidRPr="00912A11" w:rsidRDefault="006962E4" w:rsidP="006962E4">
            <w:pPr>
              <w:pStyle w:val="Default"/>
              <w:jc w:val="center"/>
              <w:rPr>
                <w:rFonts w:ascii="Arial" w:hAnsi="Arial" w:cs="Arial"/>
              </w:rPr>
            </w:pPr>
            <w:r w:rsidRPr="00912A11">
              <w:rPr>
                <w:rFonts w:ascii="Arial" w:hAnsi="Arial" w:cs="Arial"/>
                <w:sz w:val="22"/>
                <w:szCs w:val="22"/>
              </w:rPr>
              <w:t xml:space="preserve">Common point of contact </w:t>
            </w:r>
          </w:p>
          <w:p w14:paraId="0CE902EB" w14:textId="77777777" w:rsidR="00215980" w:rsidRPr="00912A11" w:rsidRDefault="00215980" w:rsidP="004F69F6">
            <w:pPr>
              <w:pStyle w:val="Heading1"/>
              <w:jc w:val="center"/>
              <w:outlineLvl w:val="0"/>
              <w:rPr>
                <w:rFonts w:ascii="Arial" w:hAnsi="Arial" w:cs="Arial"/>
                <w:b w:val="0"/>
                <w:bCs w:val="0"/>
                <w:color w:val="000000" w:themeColor="text1"/>
                <w:sz w:val="22"/>
              </w:rPr>
            </w:pPr>
          </w:p>
        </w:tc>
        <w:tc>
          <w:tcPr>
            <w:tcW w:w="1158" w:type="dxa"/>
            <w:shd w:val="clear" w:color="auto" w:fill="FF0000"/>
            <w:vAlign w:val="center"/>
          </w:tcPr>
          <w:p w14:paraId="6221A67E" w14:textId="7770BB20" w:rsidR="00215980" w:rsidRPr="00912A11" w:rsidRDefault="00AA35D7" w:rsidP="004F69F6">
            <w:pPr>
              <w:keepLines/>
              <w:widowControl/>
              <w:overflowPunct w:val="0"/>
              <w:autoSpaceDE w:val="0"/>
              <w:autoSpaceDN w:val="0"/>
              <w:adjustRightInd w:val="0"/>
              <w:jc w:val="center"/>
              <w:rPr>
                <w:rFonts w:ascii="Arial" w:eastAsia="Times New Roman" w:hAnsi="Arial" w:cs="Arial"/>
                <w:color w:val="000000" w:themeColor="text1"/>
                <w:lang w:val="en-GB"/>
              </w:rPr>
            </w:pPr>
            <w:r>
              <w:rPr>
                <w:rFonts w:ascii="Arial" w:eastAsia="Times New Roman" w:hAnsi="Arial" w:cs="Arial"/>
                <w:color w:val="000000" w:themeColor="text1"/>
                <w:lang w:val="en-GB"/>
              </w:rPr>
              <w:t>Inevitable</w:t>
            </w:r>
          </w:p>
        </w:tc>
        <w:tc>
          <w:tcPr>
            <w:tcW w:w="5357" w:type="dxa"/>
            <w:shd w:val="clear" w:color="auto" w:fill="FFFFFF" w:themeFill="background1"/>
            <w:vAlign w:val="center"/>
          </w:tcPr>
          <w:p w14:paraId="18963937" w14:textId="6E246E98" w:rsidR="006962E4" w:rsidRPr="00912A11" w:rsidRDefault="006962E4" w:rsidP="006962E4">
            <w:pPr>
              <w:pStyle w:val="Default"/>
              <w:jc w:val="center"/>
              <w:rPr>
                <w:rFonts w:ascii="Arial" w:hAnsi="Arial" w:cs="Arial"/>
                <w:sz w:val="22"/>
                <w:szCs w:val="22"/>
              </w:rPr>
            </w:pPr>
            <w:r w:rsidRPr="00912A11">
              <w:rPr>
                <w:rFonts w:ascii="Arial" w:hAnsi="Arial" w:cs="Arial"/>
                <w:sz w:val="22"/>
                <w:szCs w:val="22"/>
              </w:rPr>
              <w:t xml:space="preserve">A disinfectant spray will </w:t>
            </w:r>
            <w:r w:rsidR="0090760F">
              <w:rPr>
                <w:rFonts w:ascii="Arial" w:hAnsi="Arial" w:cs="Arial"/>
                <w:sz w:val="22"/>
                <w:szCs w:val="22"/>
              </w:rPr>
              <w:t>be available at Reception</w:t>
            </w:r>
            <w:r w:rsidRPr="00912A11">
              <w:rPr>
                <w:rFonts w:ascii="Arial" w:hAnsi="Arial" w:cs="Arial"/>
                <w:sz w:val="22"/>
                <w:szCs w:val="22"/>
              </w:rPr>
              <w:t xml:space="preserve"> </w:t>
            </w:r>
          </w:p>
          <w:p w14:paraId="3FFD27A9" w14:textId="226C1380" w:rsidR="00215980" w:rsidRPr="00912A11" w:rsidRDefault="006962E4" w:rsidP="006962E4">
            <w:pPr>
              <w:keepNext/>
              <w:keepLines/>
              <w:widowControl/>
              <w:spacing w:before="40" w:after="40" w:line="276" w:lineRule="auto"/>
              <w:jc w:val="center"/>
              <w:rPr>
                <w:rFonts w:ascii="Arial" w:eastAsia="Times New Roman" w:hAnsi="Arial" w:cs="Arial"/>
                <w:color w:val="000000" w:themeColor="text1"/>
                <w:lang w:val="en-GB"/>
              </w:rPr>
            </w:pPr>
            <w:r w:rsidRPr="00912A11">
              <w:rPr>
                <w:rFonts w:ascii="Arial" w:hAnsi="Arial" w:cs="Arial"/>
              </w:rPr>
              <w:t xml:space="preserve">Sanitising hand gel </w:t>
            </w:r>
            <w:r w:rsidR="0090760F" w:rsidRPr="00912A11">
              <w:rPr>
                <w:rFonts w:ascii="Arial" w:hAnsi="Arial" w:cs="Arial"/>
              </w:rPr>
              <w:t xml:space="preserve">will </w:t>
            </w:r>
            <w:r w:rsidR="0090760F">
              <w:rPr>
                <w:rFonts w:ascii="Arial" w:hAnsi="Arial" w:cs="Arial"/>
              </w:rPr>
              <w:t>be available at Reception</w:t>
            </w:r>
          </w:p>
        </w:tc>
        <w:tc>
          <w:tcPr>
            <w:tcW w:w="1275" w:type="dxa"/>
            <w:shd w:val="clear" w:color="auto" w:fill="FFFFFF" w:themeFill="background1"/>
            <w:vAlign w:val="center"/>
          </w:tcPr>
          <w:p w14:paraId="6DE749D8" w14:textId="77777777" w:rsidR="00215980" w:rsidRPr="00912A11" w:rsidRDefault="00215980" w:rsidP="004F69F6">
            <w:pPr>
              <w:keepNext/>
              <w:keepLines/>
              <w:widowControl/>
              <w:spacing w:before="40" w:after="40" w:line="276" w:lineRule="auto"/>
              <w:jc w:val="center"/>
              <w:rPr>
                <w:rFonts w:ascii="Arial" w:eastAsia="Times New Roman" w:hAnsi="Arial" w:cs="Arial"/>
                <w:color w:val="000000" w:themeColor="text1"/>
                <w:lang w:val="en-GB"/>
              </w:rPr>
            </w:pPr>
          </w:p>
        </w:tc>
        <w:tc>
          <w:tcPr>
            <w:tcW w:w="1275" w:type="dxa"/>
            <w:shd w:val="clear" w:color="auto" w:fill="92D050"/>
            <w:vAlign w:val="center"/>
          </w:tcPr>
          <w:p w14:paraId="5D08E04C" w14:textId="77777777" w:rsidR="00215980" w:rsidRPr="00912A11" w:rsidRDefault="00215980" w:rsidP="004F69F6">
            <w:pPr>
              <w:keepNext/>
              <w:keepLines/>
              <w:widowControl/>
              <w:spacing w:before="40" w:after="40" w:line="276" w:lineRule="auto"/>
              <w:jc w:val="center"/>
              <w:rPr>
                <w:rFonts w:ascii="Arial" w:eastAsia="Times New Roman" w:hAnsi="Arial" w:cs="Arial"/>
                <w:color w:val="000000" w:themeColor="text1"/>
                <w:lang w:val="en-GB"/>
              </w:rPr>
            </w:pPr>
          </w:p>
        </w:tc>
      </w:tr>
      <w:tr w:rsidR="00215980" w:rsidRPr="00912A11" w14:paraId="7346742B" w14:textId="77777777" w:rsidTr="005A0E88">
        <w:tc>
          <w:tcPr>
            <w:tcW w:w="2387" w:type="dxa"/>
            <w:shd w:val="clear" w:color="auto" w:fill="FFFFFF" w:themeFill="background1"/>
            <w:vAlign w:val="center"/>
          </w:tcPr>
          <w:p w14:paraId="5323A697" w14:textId="4D6B44F0" w:rsidR="00215980" w:rsidRPr="00912A11" w:rsidRDefault="00215980" w:rsidP="004F69F6">
            <w:pPr>
              <w:widowControl/>
              <w:overflowPunct w:val="0"/>
              <w:autoSpaceDE w:val="0"/>
              <w:autoSpaceDN w:val="0"/>
              <w:adjustRightInd w:val="0"/>
              <w:jc w:val="center"/>
              <w:textAlignment w:val="baseline"/>
              <w:rPr>
                <w:rFonts w:ascii="Arial" w:hAnsi="Arial" w:cs="Arial"/>
                <w:b/>
                <w:bCs/>
                <w:color w:val="FF0000"/>
              </w:rPr>
            </w:pPr>
            <w:r w:rsidRPr="00912A11">
              <w:rPr>
                <w:rFonts w:ascii="Arial" w:hAnsi="Arial" w:cs="Arial"/>
                <w:b/>
                <w:bCs/>
                <w:color w:val="FF0000"/>
              </w:rPr>
              <w:t>Proshop Counter</w:t>
            </w:r>
          </w:p>
        </w:tc>
        <w:tc>
          <w:tcPr>
            <w:tcW w:w="4000" w:type="dxa"/>
            <w:shd w:val="clear" w:color="auto" w:fill="FFFFFF" w:themeFill="background1"/>
            <w:vAlign w:val="center"/>
          </w:tcPr>
          <w:p w14:paraId="2C7A7ED5" w14:textId="77777777" w:rsidR="006962E4" w:rsidRPr="00912A11" w:rsidRDefault="006962E4" w:rsidP="006962E4">
            <w:pPr>
              <w:pStyle w:val="Default"/>
              <w:jc w:val="center"/>
              <w:rPr>
                <w:rFonts w:ascii="Arial" w:hAnsi="Arial" w:cs="Arial"/>
              </w:rPr>
            </w:pPr>
            <w:r w:rsidRPr="00912A11">
              <w:rPr>
                <w:rFonts w:ascii="Arial" w:hAnsi="Arial" w:cs="Arial"/>
                <w:sz w:val="22"/>
                <w:szCs w:val="22"/>
              </w:rPr>
              <w:t xml:space="preserve">Common point of contact </w:t>
            </w:r>
          </w:p>
          <w:p w14:paraId="19BAC540" w14:textId="77777777" w:rsidR="00215980" w:rsidRPr="00912A11" w:rsidRDefault="00215980" w:rsidP="004F69F6">
            <w:pPr>
              <w:pStyle w:val="Heading1"/>
              <w:jc w:val="center"/>
              <w:outlineLvl w:val="0"/>
              <w:rPr>
                <w:rFonts w:ascii="Arial" w:hAnsi="Arial" w:cs="Arial"/>
                <w:b w:val="0"/>
                <w:bCs w:val="0"/>
                <w:color w:val="000000" w:themeColor="text1"/>
                <w:sz w:val="22"/>
              </w:rPr>
            </w:pPr>
          </w:p>
        </w:tc>
        <w:tc>
          <w:tcPr>
            <w:tcW w:w="1158" w:type="dxa"/>
            <w:shd w:val="clear" w:color="auto" w:fill="FF0000"/>
            <w:vAlign w:val="center"/>
          </w:tcPr>
          <w:p w14:paraId="2D2DEC49" w14:textId="3AC7B6B5" w:rsidR="00215980" w:rsidRPr="00912A11" w:rsidRDefault="00AA35D7" w:rsidP="004F69F6">
            <w:pPr>
              <w:keepLines/>
              <w:widowControl/>
              <w:overflowPunct w:val="0"/>
              <w:autoSpaceDE w:val="0"/>
              <w:autoSpaceDN w:val="0"/>
              <w:adjustRightInd w:val="0"/>
              <w:jc w:val="center"/>
              <w:rPr>
                <w:rFonts w:ascii="Arial" w:eastAsia="Times New Roman" w:hAnsi="Arial" w:cs="Arial"/>
                <w:color w:val="000000" w:themeColor="text1"/>
                <w:lang w:val="en-GB"/>
              </w:rPr>
            </w:pPr>
            <w:r>
              <w:rPr>
                <w:rFonts w:ascii="Arial" w:eastAsia="Times New Roman" w:hAnsi="Arial" w:cs="Arial"/>
                <w:color w:val="000000" w:themeColor="text1"/>
                <w:lang w:val="en-GB"/>
              </w:rPr>
              <w:t>Inevitable</w:t>
            </w:r>
          </w:p>
        </w:tc>
        <w:tc>
          <w:tcPr>
            <w:tcW w:w="5357" w:type="dxa"/>
            <w:shd w:val="clear" w:color="auto" w:fill="FFFFFF" w:themeFill="background1"/>
            <w:vAlign w:val="center"/>
          </w:tcPr>
          <w:p w14:paraId="3EC9C4F5" w14:textId="77777777" w:rsidR="006962E4" w:rsidRPr="00912A11" w:rsidRDefault="006962E4" w:rsidP="006962E4">
            <w:pPr>
              <w:pStyle w:val="Default"/>
              <w:jc w:val="center"/>
              <w:rPr>
                <w:rFonts w:ascii="Arial" w:hAnsi="Arial" w:cs="Arial"/>
                <w:sz w:val="22"/>
                <w:szCs w:val="22"/>
              </w:rPr>
            </w:pPr>
            <w:r w:rsidRPr="00912A11">
              <w:rPr>
                <w:rFonts w:ascii="Arial" w:hAnsi="Arial" w:cs="Arial"/>
                <w:sz w:val="22"/>
                <w:szCs w:val="22"/>
              </w:rPr>
              <w:t xml:space="preserve">A disinfectant spray and paper towels will be left outside the pro shop door at all times. </w:t>
            </w:r>
          </w:p>
          <w:p w14:paraId="55CE83A9" w14:textId="57B88C9A" w:rsidR="00215980" w:rsidRPr="00912A11" w:rsidRDefault="006962E4" w:rsidP="006962E4">
            <w:pPr>
              <w:keepNext/>
              <w:keepLines/>
              <w:widowControl/>
              <w:spacing w:before="40" w:after="40" w:line="276" w:lineRule="auto"/>
              <w:jc w:val="center"/>
              <w:rPr>
                <w:rFonts w:ascii="Arial" w:eastAsia="Times New Roman" w:hAnsi="Arial" w:cs="Arial"/>
                <w:color w:val="000000" w:themeColor="text1"/>
                <w:lang w:val="en-GB"/>
              </w:rPr>
            </w:pPr>
            <w:r w:rsidRPr="00912A11">
              <w:rPr>
                <w:rFonts w:ascii="Arial" w:hAnsi="Arial" w:cs="Arial"/>
              </w:rPr>
              <w:t xml:space="preserve">Sanitising hand gel will be left outside the Pro Shop door at all times. </w:t>
            </w:r>
          </w:p>
        </w:tc>
        <w:tc>
          <w:tcPr>
            <w:tcW w:w="1275" w:type="dxa"/>
            <w:shd w:val="clear" w:color="auto" w:fill="FFFFFF" w:themeFill="background1"/>
            <w:vAlign w:val="center"/>
          </w:tcPr>
          <w:p w14:paraId="6E9DCDBF" w14:textId="77777777" w:rsidR="00215980" w:rsidRPr="00912A11" w:rsidRDefault="00215980" w:rsidP="004F69F6">
            <w:pPr>
              <w:keepNext/>
              <w:keepLines/>
              <w:widowControl/>
              <w:spacing w:before="40" w:after="40" w:line="276" w:lineRule="auto"/>
              <w:jc w:val="center"/>
              <w:rPr>
                <w:rFonts w:ascii="Arial" w:eastAsia="Times New Roman" w:hAnsi="Arial" w:cs="Arial"/>
                <w:color w:val="000000" w:themeColor="text1"/>
                <w:lang w:val="en-GB"/>
              </w:rPr>
            </w:pPr>
          </w:p>
        </w:tc>
        <w:tc>
          <w:tcPr>
            <w:tcW w:w="1275" w:type="dxa"/>
            <w:shd w:val="clear" w:color="auto" w:fill="92D050"/>
            <w:vAlign w:val="center"/>
          </w:tcPr>
          <w:p w14:paraId="36EB130C" w14:textId="5663607E" w:rsidR="00215980" w:rsidRPr="00912A11" w:rsidRDefault="00E67A2C" w:rsidP="004F69F6">
            <w:pPr>
              <w:keepNext/>
              <w:keepLines/>
              <w:widowControl/>
              <w:spacing w:before="40" w:after="40" w:line="276" w:lineRule="auto"/>
              <w:jc w:val="center"/>
              <w:rPr>
                <w:rFonts w:ascii="Arial" w:eastAsia="Times New Roman" w:hAnsi="Arial" w:cs="Arial"/>
                <w:color w:val="000000" w:themeColor="text1"/>
                <w:lang w:val="en-GB"/>
              </w:rPr>
            </w:pPr>
            <w:r>
              <w:rPr>
                <w:rFonts w:ascii="Arial" w:eastAsia="Times New Roman" w:hAnsi="Arial" w:cs="Arial"/>
                <w:color w:val="000000" w:themeColor="text1"/>
                <w:lang w:val="en-GB"/>
              </w:rPr>
              <w:t>Unlikely</w:t>
            </w:r>
          </w:p>
        </w:tc>
      </w:tr>
      <w:tr w:rsidR="00215980" w:rsidRPr="00912A11" w14:paraId="59D9C8E6" w14:textId="77777777" w:rsidTr="005A0E88">
        <w:tc>
          <w:tcPr>
            <w:tcW w:w="2387" w:type="dxa"/>
            <w:shd w:val="clear" w:color="auto" w:fill="FFFFFF" w:themeFill="background1"/>
            <w:vAlign w:val="center"/>
          </w:tcPr>
          <w:p w14:paraId="4C4B45CA" w14:textId="28597C07" w:rsidR="00215980" w:rsidRPr="00912A11" w:rsidRDefault="00215980" w:rsidP="004F69F6">
            <w:pPr>
              <w:widowControl/>
              <w:overflowPunct w:val="0"/>
              <w:autoSpaceDE w:val="0"/>
              <w:autoSpaceDN w:val="0"/>
              <w:adjustRightInd w:val="0"/>
              <w:jc w:val="center"/>
              <w:textAlignment w:val="baseline"/>
              <w:rPr>
                <w:rFonts w:ascii="Arial" w:hAnsi="Arial" w:cs="Arial"/>
                <w:b/>
                <w:bCs/>
                <w:color w:val="FF0000"/>
              </w:rPr>
            </w:pPr>
            <w:r w:rsidRPr="00912A11">
              <w:rPr>
                <w:rFonts w:ascii="Arial" w:hAnsi="Arial" w:cs="Arial"/>
                <w:b/>
                <w:bCs/>
                <w:color w:val="FF0000"/>
              </w:rPr>
              <w:t>Proshop General Area</w:t>
            </w:r>
          </w:p>
        </w:tc>
        <w:tc>
          <w:tcPr>
            <w:tcW w:w="4000" w:type="dxa"/>
            <w:shd w:val="clear" w:color="auto" w:fill="FFFFFF" w:themeFill="background1"/>
            <w:vAlign w:val="center"/>
          </w:tcPr>
          <w:p w14:paraId="49CCDCE8" w14:textId="77777777" w:rsidR="006962E4" w:rsidRPr="00912A11" w:rsidRDefault="006962E4" w:rsidP="006962E4">
            <w:pPr>
              <w:pStyle w:val="Default"/>
              <w:jc w:val="center"/>
              <w:rPr>
                <w:rFonts w:ascii="Arial" w:hAnsi="Arial" w:cs="Arial"/>
              </w:rPr>
            </w:pPr>
            <w:r w:rsidRPr="00912A11">
              <w:rPr>
                <w:rFonts w:ascii="Arial" w:hAnsi="Arial" w:cs="Arial"/>
                <w:sz w:val="22"/>
                <w:szCs w:val="22"/>
              </w:rPr>
              <w:t xml:space="preserve">Common point of contact </w:t>
            </w:r>
          </w:p>
          <w:p w14:paraId="7EC131F1" w14:textId="77777777" w:rsidR="00215980" w:rsidRPr="00912A11" w:rsidRDefault="00215980" w:rsidP="004F69F6">
            <w:pPr>
              <w:pStyle w:val="Heading1"/>
              <w:jc w:val="center"/>
              <w:outlineLvl w:val="0"/>
              <w:rPr>
                <w:rFonts w:ascii="Arial" w:hAnsi="Arial" w:cs="Arial"/>
                <w:b w:val="0"/>
                <w:bCs w:val="0"/>
                <w:color w:val="000000" w:themeColor="text1"/>
                <w:sz w:val="22"/>
              </w:rPr>
            </w:pPr>
          </w:p>
        </w:tc>
        <w:tc>
          <w:tcPr>
            <w:tcW w:w="1158" w:type="dxa"/>
            <w:shd w:val="clear" w:color="auto" w:fill="FF0000"/>
            <w:vAlign w:val="center"/>
          </w:tcPr>
          <w:p w14:paraId="54A5E967" w14:textId="1AB90FCE" w:rsidR="00215980" w:rsidRPr="00912A11" w:rsidRDefault="00AA35D7" w:rsidP="004F69F6">
            <w:pPr>
              <w:keepLines/>
              <w:widowControl/>
              <w:overflowPunct w:val="0"/>
              <w:autoSpaceDE w:val="0"/>
              <w:autoSpaceDN w:val="0"/>
              <w:adjustRightInd w:val="0"/>
              <w:jc w:val="center"/>
              <w:rPr>
                <w:rFonts w:ascii="Arial" w:eastAsia="Times New Roman" w:hAnsi="Arial" w:cs="Arial"/>
                <w:color w:val="000000" w:themeColor="text1"/>
                <w:lang w:val="en-GB"/>
              </w:rPr>
            </w:pPr>
            <w:r>
              <w:rPr>
                <w:rFonts w:ascii="Arial" w:eastAsia="Times New Roman" w:hAnsi="Arial" w:cs="Arial"/>
                <w:color w:val="000000" w:themeColor="text1"/>
                <w:lang w:val="en-GB"/>
              </w:rPr>
              <w:t>Inevitable</w:t>
            </w:r>
          </w:p>
        </w:tc>
        <w:tc>
          <w:tcPr>
            <w:tcW w:w="5357" w:type="dxa"/>
            <w:shd w:val="clear" w:color="auto" w:fill="FFFFFF" w:themeFill="background1"/>
            <w:vAlign w:val="center"/>
          </w:tcPr>
          <w:p w14:paraId="7BF8022F" w14:textId="745CE0B1" w:rsidR="00215980" w:rsidRPr="00057B15" w:rsidRDefault="006962E4" w:rsidP="00057B15">
            <w:pPr>
              <w:pStyle w:val="Default"/>
              <w:jc w:val="center"/>
              <w:rPr>
                <w:rFonts w:ascii="Arial" w:hAnsi="Arial" w:cs="Arial"/>
              </w:rPr>
            </w:pPr>
            <w:r w:rsidRPr="00912A11">
              <w:rPr>
                <w:rFonts w:ascii="Arial" w:hAnsi="Arial" w:cs="Arial"/>
                <w:sz w:val="22"/>
                <w:szCs w:val="22"/>
              </w:rPr>
              <w:t xml:space="preserve">Customers will be informed not to touch retail goods unless they intend to purchase. </w:t>
            </w:r>
          </w:p>
        </w:tc>
        <w:tc>
          <w:tcPr>
            <w:tcW w:w="1275" w:type="dxa"/>
            <w:shd w:val="clear" w:color="auto" w:fill="FFFFFF" w:themeFill="background1"/>
            <w:vAlign w:val="center"/>
          </w:tcPr>
          <w:p w14:paraId="7478C93F" w14:textId="77777777" w:rsidR="00215980" w:rsidRPr="00912A11" w:rsidRDefault="00215980" w:rsidP="004F69F6">
            <w:pPr>
              <w:keepNext/>
              <w:keepLines/>
              <w:widowControl/>
              <w:spacing w:before="40" w:after="40" w:line="276" w:lineRule="auto"/>
              <w:jc w:val="center"/>
              <w:rPr>
                <w:rFonts w:ascii="Arial" w:eastAsia="Times New Roman" w:hAnsi="Arial" w:cs="Arial"/>
                <w:color w:val="000000" w:themeColor="text1"/>
                <w:lang w:val="en-GB"/>
              </w:rPr>
            </w:pPr>
          </w:p>
        </w:tc>
        <w:tc>
          <w:tcPr>
            <w:tcW w:w="1275" w:type="dxa"/>
            <w:shd w:val="clear" w:color="auto" w:fill="92D050"/>
            <w:vAlign w:val="center"/>
          </w:tcPr>
          <w:p w14:paraId="58CD5F9C" w14:textId="07758CF8" w:rsidR="00215980" w:rsidRPr="00912A11" w:rsidRDefault="00E67A2C" w:rsidP="004F69F6">
            <w:pPr>
              <w:keepNext/>
              <w:keepLines/>
              <w:widowControl/>
              <w:spacing w:before="40" w:after="40" w:line="276" w:lineRule="auto"/>
              <w:jc w:val="center"/>
              <w:rPr>
                <w:rFonts w:ascii="Arial" w:eastAsia="Times New Roman" w:hAnsi="Arial" w:cs="Arial"/>
                <w:color w:val="000000" w:themeColor="text1"/>
                <w:lang w:val="en-GB"/>
              </w:rPr>
            </w:pPr>
            <w:r>
              <w:rPr>
                <w:rFonts w:ascii="Arial" w:eastAsia="Times New Roman" w:hAnsi="Arial" w:cs="Arial"/>
                <w:color w:val="000000" w:themeColor="text1"/>
                <w:lang w:val="en-GB"/>
              </w:rPr>
              <w:t>Unlikely</w:t>
            </w:r>
          </w:p>
        </w:tc>
      </w:tr>
      <w:tr w:rsidR="005A0E88" w:rsidRPr="00912A11" w14:paraId="6E830806" w14:textId="77777777" w:rsidTr="005A0E88">
        <w:tc>
          <w:tcPr>
            <w:tcW w:w="2387" w:type="dxa"/>
            <w:shd w:val="clear" w:color="auto" w:fill="FFFFFF" w:themeFill="background1"/>
            <w:vAlign w:val="center"/>
          </w:tcPr>
          <w:p w14:paraId="7A0D7E86" w14:textId="5DB70005" w:rsidR="005A0E88" w:rsidRPr="00912A11" w:rsidRDefault="005A0E88" w:rsidP="005A0E88">
            <w:pPr>
              <w:widowControl/>
              <w:overflowPunct w:val="0"/>
              <w:autoSpaceDE w:val="0"/>
              <w:autoSpaceDN w:val="0"/>
              <w:adjustRightInd w:val="0"/>
              <w:jc w:val="center"/>
              <w:textAlignment w:val="baseline"/>
              <w:rPr>
                <w:rFonts w:ascii="Arial" w:hAnsi="Arial" w:cs="Arial"/>
                <w:b/>
                <w:bCs/>
                <w:color w:val="FF0000"/>
              </w:rPr>
            </w:pPr>
            <w:r w:rsidRPr="00912A11">
              <w:rPr>
                <w:rFonts w:ascii="Arial" w:hAnsi="Arial" w:cs="Arial"/>
                <w:b/>
                <w:bCs/>
                <w:color w:val="FF0000"/>
              </w:rPr>
              <w:t>Buggies (Rental)</w:t>
            </w:r>
          </w:p>
        </w:tc>
        <w:tc>
          <w:tcPr>
            <w:tcW w:w="4000" w:type="dxa"/>
            <w:shd w:val="clear" w:color="auto" w:fill="FFFFFF" w:themeFill="background1"/>
            <w:vAlign w:val="center"/>
          </w:tcPr>
          <w:p w14:paraId="7BB01B77" w14:textId="77777777" w:rsidR="005A0E88" w:rsidRPr="00912A11" w:rsidRDefault="005A0E88" w:rsidP="005A0E88">
            <w:pPr>
              <w:pStyle w:val="Default"/>
              <w:jc w:val="center"/>
              <w:rPr>
                <w:rFonts w:ascii="Arial" w:hAnsi="Arial" w:cs="Arial"/>
              </w:rPr>
            </w:pPr>
            <w:r w:rsidRPr="00912A11">
              <w:rPr>
                <w:rFonts w:ascii="Arial" w:hAnsi="Arial" w:cs="Arial"/>
                <w:sz w:val="22"/>
                <w:szCs w:val="22"/>
              </w:rPr>
              <w:t xml:space="preserve">Point of contact when hired </w:t>
            </w:r>
          </w:p>
          <w:p w14:paraId="72BBCDFE" w14:textId="1C0B6B53" w:rsidR="005A0E88" w:rsidRPr="00912A11" w:rsidRDefault="005A0E88" w:rsidP="005A0E88">
            <w:pPr>
              <w:pStyle w:val="Heading1"/>
              <w:jc w:val="center"/>
              <w:outlineLvl w:val="0"/>
              <w:rPr>
                <w:rFonts w:ascii="Arial" w:hAnsi="Arial" w:cs="Arial"/>
                <w:b w:val="0"/>
                <w:bCs w:val="0"/>
                <w:color w:val="000000" w:themeColor="text1"/>
                <w:sz w:val="22"/>
              </w:rPr>
            </w:pPr>
          </w:p>
        </w:tc>
        <w:tc>
          <w:tcPr>
            <w:tcW w:w="1158" w:type="dxa"/>
            <w:shd w:val="clear" w:color="auto" w:fill="FF0000"/>
            <w:vAlign w:val="center"/>
          </w:tcPr>
          <w:p w14:paraId="29DA7818" w14:textId="48A00157" w:rsidR="005A0E88" w:rsidRPr="00912A11" w:rsidRDefault="005A0E88" w:rsidP="005A0E88">
            <w:pPr>
              <w:keepLines/>
              <w:widowControl/>
              <w:overflowPunct w:val="0"/>
              <w:autoSpaceDE w:val="0"/>
              <w:autoSpaceDN w:val="0"/>
              <w:adjustRightInd w:val="0"/>
              <w:jc w:val="center"/>
              <w:rPr>
                <w:rFonts w:ascii="Arial" w:eastAsia="Times New Roman" w:hAnsi="Arial" w:cs="Arial"/>
                <w:color w:val="000000" w:themeColor="text1"/>
                <w:lang w:val="en-GB"/>
              </w:rPr>
            </w:pPr>
            <w:r>
              <w:rPr>
                <w:rFonts w:ascii="Arial" w:eastAsia="Times New Roman" w:hAnsi="Arial" w:cs="Arial"/>
                <w:color w:val="000000" w:themeColor="text1"/>
                <w:lang w:val="en-GB"/>
              </w:rPr>
              <w:t>Inevitable</w:t>
            </w:r>
          </w:p>
        </w:tc>
        <w:tc>
          <w:tcPr>
            <w:tcW w:w="5357" w:type="dxa"/>
            <w:shd w:val="clear" w:color="auto" w:fill="FFFFFF" w:themeFill="background1"/>
            <w:vAlign w:val="center"/>
          </w:tcPr>
          <w:p w14:paraId="5776AF77" w14:textId="77BF2B0C" w:rsidR="005A0E88" w:rsidRDefault="005A0E88" w:rsidP="005A0E88">
            <w:pPr>
              <w:pStyle w:val="Default"/>
              <w:jc w:val="center"/>
              <w:rPr>
                <w:rFonts w:ascii="Arial" w:hAnsi="Arial" w:cs="Arial"/>
                <w:sz w:val="22"/>
                <w:szCs w:val="22"/>
              </w:rPr>
            </w:pPr>
            <w:r>
              <w:rPr>
                <w:rFonts w:ascii="Arial" w:hAnsi="Arial" w:cs="Arial"/>
                <w:sz w:val="22"/>
                <w:szCs w:val="22"/>
              </w:rPr>
              <w:t>Shared usage a Golfers Discretion or Single Use</w:t>
            </w:r>
          </w:p>
          <w:p w14:paraId="0E2278E7" w14:textId="745C09E1" w:rsidR="005A0E88" w:rsidRPr="0090760F" w:rsidRDefault="00E85A1C" w:rsidP="005A0E88">
            <w:pPr>
              <w:pStyle w:val="Default"/>
              <w:jc w:val="center"/>
              <w:rPr>
                <w:rFonts w:ascii="Arial" w:hAnsi="Arial" w:cs="Arial"/>
                <w:sz w:val="22"/>
                <w:szCs w:val="22"/>
              </w:rPr>
            </w:pPr>
            <w:r>
              <w:rPr>
                <w:rFonts w:ascii="Arial" w:hAnsi="Arial" w:cs="Arial"/>
                <w:sz w:val="22"/>
                <w:szCs w:val="22"/>
              </w:rPr>
              <w:t>Sanitisation products available for buggies</w:t>
            </w:r>
          </w:p>
        </w:tc>
        <w:tc>
          <w:tcPr>
            <w:tcW w:w="1275" w:type="dxa"/>
            <w:shd w:val="clear" w:color="auto" w:fill="FFFFFF" w:themeFill="background1"/>
            <w:vAlign w:val="center"/>
          </w:tcPr>
          <w:p w14:paraId="5B84F5D5" w14:textId="77777777" w:rsidR="005A0E88" w:rsidRPr="00912A11" w:rsidRDefault="005A0E88" w:rsidP="005A0E88">
            <w:pPr>
              <w:keepNext/>
              <w:keepLines/>
              <w:widowControl/>
              <w:spacing w:before="40" w:after="40" w:line="276" w:lineRule="auto"/>
              <w:jc w:val="center"/>
              <w:rPr>
                <w:rFonts w:ascii="Arial" w:eastAsia="Times New Roman" w:hAnsi="Arial" w:cs="Arial"/>
                <w:color w:val="000000" w:themeColor="text1"/>
                <w:lang w:val="en-GB"/>
              </w:rPr>
            </w:pPr>
          </w:p>
        </w:tc>
        <w:tc>
          <w:tcPr>
            <w:tcW w:w="1275" w:type="dxa"/>
            <w:shd w:val="clear" w:color="auto" w:fill="92D050"/>
            <w:vAlign w:val="center"/>
          </w:tcPr>
          <w:p w14:paraId="16D7C3E6" w14:textId="0D3118B0" w:rsidR="005A0E88" w:rsidRPr="00912A11" w:rsidRDefault="005A0E88" w:rsidP="005A0E88">
            <w:pPr>
              <w:keepNext/>
              <w:keepLines/>
              <w:widowControl/>
              <w:spacing w:before="40" w:after="40" w:line="276" w:lineRule="auto"/>
              <w:jc w:val="center"/>
              <w:rPr>
                <w:rFonts w:ascii="Arial" w:eastAsia="Times New Roman" w:hAnsi="Arial" w:cs="Arial"/>
                <w:color w:val="000000" w:themeColor="text1"/>
                <w:lang w:val="en-GB"/>
              </w:rPr>
            </w:pPr>
            <w:r>
              <w:rPr>
                <w:rFonts w:ascii="Arial" w:eastAsia="Times New Roman" w:hAnsi="Arial" w:cs="Arial"/>
                <w:color w:val="000000" w:themeColor="text1"/>
                <w:lang w:val="en-GB"/>
              </w:rPr>
              <w:t>Unlikely</w:t>
            </w:r>
          </w:p>
        </w:tc>
      </w:tr>
      <w:tr w:rsidR="005A0E88" w:rsidRPr="00912A11" w14:paraId="68631943" w14:textId="77777777" w:rsidTr="005A0E88">
        <w:tc>
          <w:tcPr>
            <w:tcW w:w="2387" w:type="dxa"/>
            <w:shd w:val="clear" w:color="auto" w:fill="FFFFFF" w:themeFill="background1"/>
            <w:vAlign w:val="center"/>
          </w:tcPr>
          <w:p w14:paraId="1F938BF4" w14:textId="65AF7DE0" w:rsidR="005A0E88" w:rsidRPr="00912A11" w:rsidRDefault="005A0E88" w:rsidP="005A0E88">
            <w:pPr>
              <w:widowControl/>
              <w:overflowPunct w:val="0"/>
              <w:autoSpaceDE w:val="0"/>
              <w:autoSpaceDN w:val="0"/>
              <w:adjustRightInd w:val="0"/>
              <w:jc w:val="center"/>
              <w:textAlignment w:val="baseline"/>
              <w:rPr>
                <w:rFonts w:ascii="Arial" w:hAnsi="Arial" w:cs="Arial"/>
                <w:b/>
                <w:bCs/>
                <w:color w:val="FF0000"/>
              </w:rPr>
            </w:pPr>
            <w:r w:rsidRPr="00912A11">
              <w:rPr>
                <w:rFonts w:ascii="Arial" w:hAnsi="Arial" w:cs="Arial"/>
                <w:b/>
                <w:bCs/>
                <w:color w:val="FF0000"/>
              </w:rPr>
              <w:t>Trollies (Rental)</w:t>
            </w:r>
          </w:p>
        </w:tc>
        <w:tc>
          <w:tcPr>
            <w:tcW w:w="4000" w:type="dxa"/>
            <w:shd w:val="clear" w:color="auto" w:fill="FFFFFF" w:themeFill="background1"/>
            <w:vAlign w:val="center"/>
          </w:tcPr>
          <w:p w14:paraId="7A6CD6BF" w14:textId="1B53AE92" w:rsidR="005A0E88" w:rsidRPr="00057B15" w:rsidRDefault="005A0E88" w:rsidP="005A0E88">
            <w:pPr>
              <w:pStyle w:val="Default"/>
              <w:jc w:val="center"/>
              <w:rPr>
                <w:rFonts w:ascii="Arial" w:hAnsi="Arial" w:cs="Arial"/>
              </w:rPr>
            </w:pPr>
            <w:r w:rsidRPr="00912A11">
              <w:rPr>
                <w:rFonts w:ascii="Arial" w:hAnsi="Arial" w:cs="Arial"/>
                <w:sz w:val="22"/>
                <w:szCs w:val="22"/>
              </w:rPr>
              <w:t xml:space="preserve">Point of contact when hired </w:t>
            </w:r>
          </w:p>
        </w:tc>
        <w:tc>
          <w:tcPr>
            <w:tcW w:w="1158" w:type="dxa"/>
            <w:shd w:val="clear" w:color="auto" w:fill="FF0000"/>
            <w:vAlign w:val="center"/>
          </w:tcPr>
          <w:p w14:paraId="3C7745B0" w14:textId="764DBDA8" w:rsidR="005A0E88" w:rsidRPr="00912A11" w:rsidRDefault="005A0E88" w:rsidP="005A0E88">
            <w:pPr>
              <w:keepLines/>
              <w:widowControl/>
              <w:overflowPunct w:val="0"/>
              <w:autoSpaceDE w:val="0"/>
              <w:autoSpaceDN w:val="0"/>
              <w:adjustRightInd w:val="0"/>
              <w:jc w:val="center"/>
              <w:rPr>
                <w:rFonts w:ascii="Arial" w:eastAsia="Times New Roman" w:hAnsi="Arial" w:cs="Arial"/>
                <w:color w:val="000000" w:themeColor="text1"/>
                <w:lang w:val="en-GB"/>
              </w:rPr>
            </w:pPr>
            <w:r>
              <w:rPr>
                <w:rFonts w:ascii="Arial" w:eastAsia="Times New Roman" w:hAnsi="Arial" w:cs="Arial"/>
                <w:color w:val="000000" w:themeColor="text1"/>
                <w:lang w:val="en-GB"/>
              </w:rPr>
              <w:t>Inevitable</w:t>
            </w:r>
          </w:p>
        </w:tc>
        <w:tc>
          <w:tcPr>
            <w:tcW w:w="5357" w:type="dxa"/>
            <w:shd w:val="clear" w:color="auto" w:fill="FFFFFF" w:themeFill="background1"/>
            <w:vAlign w:val="center"/>
          </w:tcPr>
          <w:p w14:paraId="46B944C8" w14:textId="332D9040" w:rsidR="005A0E88" w:rsidRPr="00067CFC" w:rsidRDefault="005A0E88" w:rsidP="005A0E88">
            <w:pPr>
              <w:pStyle w:val="Default"/>
              <w:jc w:val="center"/>
              <w:rPr>
                <w:rFonts w:ascii="Arial" w:hAnsi="Arial" w:cs="Arial"/>
              </w:rPr>
            </w:pPr>
            <w:r>
              <w:rPr>
                <w:rFonts w:ascii="Arial" w:hAnsi="Arial" w:cs="Arial"/>
                <w:sz w:val="22"/>
                <w:szCs w:val="22"/>
              </w:rPr>
              <w:t>Available to hire – sanitised on a regular basis</w:t>
            </w:r>
            <w:r w:rsidRPr="00912A11">
              <w:rPr>
                <w:rFonts w:ascii="Arial" w:hAnsi="Arial" w:cs="Arial"/>
                <w:sz w:val="22"/>
                <w:szCs w:val="22"/>
              </w:rPr>
              <w:t xml:space="preserve"> </w:t>
            </w:r>
          </w:p>
        </w:tc>
        <w:tc>
          <w:tcPr>
            <w:tcW w:w="1275" w:type="dxa"/>
            <w:shd w:val="clear" w:color="auto" w:fill="FFFFFF" w:themeFill="background1"/>
            <w:vAlign w:val="center"/>
          </w:tcPr>
          <w:p w14:paraId="4C90904F" w14:textId="77777777" w:rsidR="005A0E88" w:rsidRPr="00912A11" w:rsidRDefault="005A0E88" w:rsidP="005A0E88">
            <w:pPr>
              <w:keepNext/>
              <w:keepLines/>
              <w:widowControl/>
              <w:spacing w:before="40" w:after="40" w:line="276" w:lineRule="auto"/>
              <w:jc w:val="center"/>
              <w:rPr>
                <w:rFonts w:ascii="Arial" w:eastAsia="Times New Roman" w:hAnsi="Arial" w:cs="Arial"/>
                <w:color w:val="000000" w:themeColor="text1"/>
                <w:lang w:val="en-GB"/>
              </w:rPr>
            </w:pPr>
          </w:p>
        </w:tc>
        <w:tc>
          <w:tcPr>
            <w:tcW w:w="1275" w:type="dxa"/>
            <w:shd w:val="clear" w:color="auto" w:fill="92D050"/>
            <w:vAlign w:val="center"/>
          </w:tcPr>
          <w:p w14:paraId="60FD16DD" w14:textId="24724C13" w:rsidR="005A0E88" w:rsidRPr="00912A11" w:rsidRDefault="005A0E88" w:rsidP="005A0E88">
            <w:pPr>
              <w:keepNext/>
              <w:keepLines/>
              <w:widowControl/>
              <w:spacing w:before="40" w:after="40" w:line="276" w:lineRule="auto"/>
              <w:jc w:val="center"/>
              <w:rPr>
                <w:rFonts w:ascii="Arial" w:eastAsia="Times New Roman" w:hAnsi="Arial" w:cs="Arial"/>
                <w:color w:val="000000" w:themeColor="text1"/>
                <w:lang w:val="en-GB"/>
              </w:rPr>
            </w:pPr>
            <w:r>
              <w:rPr>
                <w:rFonts w:ascii="Arial" w:eastAsia="Times New Roman" w:hAnsi="Arial" w:cs="Arial"/>
                <w:color w:val="000000" w:themeColor="text1"/>
                <w:lang w:val="en-GB"/>
              </w:rPr>
              <w:t>Unlikely</w:t>
            </w:r>
          </w:p>
        </w:tc>
      </w:tr>
    </w:tbl>
    <w:p w14:paraId="4F1933E0" w14:textId="2734D411" w:rsidR="00215980" w:rsidRDefault="00215980" w:rsidP="0057205F">
      <w:pPr>
        <w:rPr>
          <w:rFonts w:ascii="Arial" w:hAnsi="Arial" w:cs="Arial"/>
        </w:rPr>
      </w:pPr>
    </w:p>
    <w:p w14:paraId="30B85D5A" w14:textId="77777777" w:rsidR="0090760F" w:rsidRDefault="0090760F" w:rsidP="0057205F">
      <w:pPr>
        <w:rPr>
          <w:rFonts w:ascii="Arial" w:hAnsi="Arial" w:cs="Arial"/>
        </w:rPr>
      </w:pPr>
    </w:p>
    <w:p w14:paraId="1F5835FD" w14:textId="65E5E50D" w:rsidR="00E67A2C" w:rsidRDefault="009815EC" w:rsidP="00FC6FF6">
      <w:pPr>
        <w:rPr>
          <w:rFonts w:ascii="Arial" w:hAnsi="Arial" w:cs="Arial"/>
        </w:rPr>
      </w:pPr>
      <w:r>
        <w:rPr>
          <w:rFonts w:ascii="Arial" w:hAnsi="Arial" w:cs="Arial"/>
          <w:sz w:val="32"/>
          <w:szCs w:val="32"/>
        </w:rPr>
        <w:pict w14:anchorId="7E022A63">
          <v:rect id="_x0000_i1027" style="width:0;height:1.5pt" o:hralign="center" o:hrstd="t" o:hr="t" fillcolor="#a0a0a0" stroked="f"/>
        </w:pict>
      </w:r>
    </w:p>
    <w:p w14:paraId="48B8F069" w14:textId="77777777" w:rsidR="00E67A2C" w:rsidRDefault="00E67A2C" w:rsidP="0057205F">
      <w:pPr>
        <w:rPr>
          <w:rFonts w:ascii="Arial" w:hAnsi="Arial" w:cs="Arial"/>
        </w:rPr>
      </w:pPr>
    </w:p>
    <w:p w14:paraId="3CCBBBE7" w14:textId="77777777" w:rsidR="0090760F" w:rsidRDefault="0090760F" w:rsidP="0057205F">
      <w:pPr>
        <w:rPr>
          <w:rFonts w:ascii="Arial" w:hAnsi="Arial" w:cs="Arial"/>
          <w:b/>
          <w:bCs/>
          <w:sz w:val="28"/>
          <w:szCs w:val="28"/>
          <w:u w:val="single"/>
        </w:rPr>
      </w:pPr>
    </w:p>
    <w:p w14:paraId="2E8A6F82" w14:textId="77777777" w:rsidR="0090760F" w:rsidRDefault="0090760F" w:rsidP="0057205F">
      <w:pPr>
        <w:rPr>
          <w:rFonts w:ascii="Arial" w:hAnsi="Arial" w:cs="Arial"/>
          <w:b/>
          <w:bCs/>
          <w:sz w:val="28"/>
          <w:szCs w:val="28"/>
          <w:u w:val="single"/>
        </w:rPr>
      </w:pPr>
    </w:p>
    <w:p w14:paraId="4E788F3B" w14:textId="77777777" w:rsidR="0090760F" w:rsidRDefault="0090760F" w:rsidP="0057205F">
      <w:pPr>
        <w:rPr>
          <w:rFonts w:ascii="Arial" w:hAnsi="Arial" w:cs="Arial"/>
          <w:b/>
          <w:bCs/>
          <w:sz w:val="28"/>
          <w:szCs w:val="28"/>
          <w:u w:val="single"/>
        </w:rPr>
      </w:pPr>
    </w:p>
    <w:p w14:paraId="7B908B0B" w14:textId="77777777" w:rsidR="0090760F" w:rsidRDefault="0090760F" w:rsidP="0057205F">
      <w:pPr>
        <w:rPr>
          <w:rFonts w:ascii="Arial" w:hAnsi="Arial" w:cs="Arial"/>
          <w:b/>
          <w:bCs/>
          <w:sz w:val="28"/>
          <w:szCs w:val="28"/>
          <w:u w:val="single"/>
        </w:rPr>
      </w:pPr>
    </w:p>
    <w:p w14:paraId="4190717B" w14:textId="021BB237" w:rsidR="00215980" w:rsidRPr="00E67A2C" w:rsidRDefault="00215980" w:rsidP="0057205F">
      <w:pPr>
        <w:rPr>
          <w:rFonts w:ascii="Arial" w:hAnsi="Arial" w:cs="Arial"/>
          <w:b/>
          <w:bCs/>
          <w:sz w:val="28"/>
          <w:szCs w:val="28"/>
          <w:u w:val="single"/>
        </w:rPr>
      </w:pPr>
      <w:r w:rsidRPr="00E67A2C">
        <w:rPr>
          <w:rFonts w:ascii="Arial" w:hAnsi="Arial" w:cs="Arial"/>
          <w:b/>
          <w:bCs/>
          <w:sz w:val="28"/>
          <w:szCs w:val="28"/>
          <w:u w:val="single"/>
        </w:rPr>
        <w:t>Other Risk Areas</w:t>
      </w:r>
    </w:p>
    <w:p w14:paraId="0CBC01D8" w14:textId="239F6295" w:rsidR="00215980" w:rsidRPr="00912A11" w:rsidRDefault="00215980" w:rsidP="0057205F">
      <w:pPr>
        <w:rPr>
          <w:rFonts w:ascii="Arial" w:hAnsi="Arial" w:cs="Arial"/>
        </w:rPr>
      </w:pPr>
    </w:p>
    <w:tbl>
      <w:tblPr>
        <w:tblStyle w:val="TableGrid"/>
        <w:tblW w:w="15452" w:type="dxa"/>
        <w:tblInd w:w="-431" w:type="dxa"/>
        <w:tblLook w:val="04A0" w:firstRow="1" w:lastRow="0" w:firstColumn="1" w:lastColumn="0" w:noHBand="0" w:noVBand="1"/>
      </w:tblPr>
      <w:tblGrid>
        <w:gridCol w:w="2387"/>
        <w:gridCol w:w="4001"/>
        <w:gridCol w:w="1158"/>
        <w:gridCol w:w="5355"/>
        <w:gridCol w:w="1275"/>
        <w:gridCol w:w="1276"/>
      </w:tblGrid>
      <w:tr w:rsidR="00215980" w:rsidRPr="00912A11" w14:paraId="0DCE755A" w14:textId="77777777" w:rsidTr="00E01904">
        <w:tc>
          <w:tcPr>
            <w:tcW w:w="2387" w:type="dxa"/>
            <w:tcBorders>
              <w:bottom w:val="single" w:sz="4" w:space="0" w:color="auto"/>
            </w:tcBorders>
            <w:shd w:val="clear" w:color="auto" w:fill="C5E0B3" w:themeFill="accent6" w:themeFillTint="66"/>
            <w:vAlign w:val="center"/>
          </w:tcPr>
          <w:p w14:paraId="701712EB" w14:textId="77777777" w:rsidR="00215980" w:rsidRPr="00912A11" w:rsidRDefault="00215980" w:rsidP="004F69F6">
            <w:pPr>
              <w:widowControl/>
              <w:overflowPunct w:val="0"/>
              <w:autoSpaceDE w:val="0"/>
              <w:autoSpaceDN w:val="0"/>
              <w:adjustRightInd w:val="0"/>
              <w:jc w:val="center"/>
              <w:textAlignment w:val="baseline"/>
              <w:rPr>
                <w:rFonts w:ascii="Arial" w:hAnsi="Arial" w:cs="Arial"/>
                <w:b/>
                <w:bCs/>
                <w:color w:val="FF0000"/>
              </w:rPr>
            </w:pPr>
            <w:r w:rsidRPr="00912A11">
              <w:rPr>
                <w:rFonts w:ascii="Arial" w:hAnsi="Arial" w:cs="Arial"/>
                <w:b/>
                <w:bCs/>
                <w:color w:val="FF0000"/>
              </w:rPr>
              <w:t>Source of Contamination</w:t>
            </w:r>
          </w:p>
        </w:tc>
        <w:tc>
          <w:tcPr>
            <w:tcW w:w="4001" w:type="dxa"/>
            <w:tcBorders>
              <w:bottom w:val="single" w:sz="4" w:space="0" w:color="auto"/>
            </w:tcBorders>
            <w:shd w:val="clear" w:color="auto" w:fill="C5E0B3" w:themeFill="accent6" w:themeFillTint="66"/>
            <w:vAlign w:val="center"/>
          </w:tcPr>
          <w:p w14:paraId="403DC4DF" w14:textId="77777777" w:rsidR="00215980" w:rsidRPr="00912A11" w:rsidRDefault="00215980" w:rsidP="004F69F6">
            <w:pPr>
              <w:pStyle w:val="Heading1"/>
              <w:jc w:val="center"/>
              <w:outlineLvl w:val="0"/>
              <w:rPr>
                <w:rFonts w:ascii="Arial" w:hAnsi="Arial" w:cs="Arial"/>
                <w:sz w:val="22"/>
              </w:rPr>
            </w:pPr>
            <w:r w:rsidRPr="00912A11">
              <w:rPr>
                <w:rFonts w:ascii="Arial" w:hAnsi="Arial" w:cs="Arial"/>
                <w:color w:val="000000" w:themeColor="text1"/>
                <w:sz w:val="22"/>
              </w:rPr>
              <w:t>Nature of the Risk</w:t>
            </w:r>
          </w:p>
        </w:tc>
        <w:tc>
          <w:tcPr>
            <w:tcW w:w="1158" w:type="dxa"/>
            <w:tcBorders>
              <w:bottom w:val="single" w:sz="4" w:space="0" w:color="auto"/>
            </w:tcBorders>
            <w:shd w:val="clear" w:color="auto" w:fill="C5E0B3" w:themeFill="accent6" w:themeFillTint="66"/>
            <w:vAlign w:val="center"/>
          </w:tcPr>
          <w:p w14:paraId="1CB67076" w14:textId="77777777" w:rsidR="00215980" w:rsidRPr="00912A11" w:rsidRDefault="00215980" w:rsidP="004F69F6">
            <w:pPr>
              <w:keepLines/>
              <w:widowControl/>
              <w:overflowPunct w:val="0"/>
              <w:autoSpaceDE w:val="0"/>
              <w:autoSpaceDN w:val="0"/>
              <w:adjustRightInd w:val="0"/>
              <w:jc w:val="center"/>
              <w:rPr>
                <w:rFonts w:ascii="Arial" w:eastAsia="Times New Roman" w:hAnsi="Arial" w:cs="Arial"/>
                <w:b/>
                <w:bCs/>
                <w:lang w:val="en-GB"/>
              </w:rPr>
            </w:pPr>
            <w:r w:rsidRPr="00912A11">
              <w:rPr>
                <w:rFonts w:ascii="Arial" w:eastAsia="Times New Roman" w:hAnsi="Arial" w:cs="Arial"/>
                <w:b/>
                <w:bCs/>
                <w:color w:val="000000" w:themeColor="text1"/>
                <w:lang w:val="en-GB"/>
              </w:rPr>
              <w:t>Level of Risk</w:t>
            </w:r>
          </w:p>
        </w:tc>
        <w:tc>
          <w:tcPr>
            <w:tcW w:w="5355" w:type="dxa"/>
            <w:tcBorders>
              <w:bottom w:val="single" w:sz="4" w:space="0" w:color="auto"/>
            </w:tcBorders>
            <w:shd w:val="clear" w:color="auto" w:fill="C5E0B3" w:themeFill="accent6" w:themeFillTint="66"/>
            <w:vAlign w:val="center"/>
          </w:tcPr>
          <w:p w14:paraId="1E05235B" w14:textId="77777777" w:rsidR="00215980" w:rsidRPr="00912A11" w:rsidRDefault="00215980" w:rsidP="004F69F6">
            <w:pPr>
              <w:keepNext/>
              <w:keepLines/>
              <w:widowControl/>
              <w:spacing w:before="40" w:after="40" w:line="276" w:lineRule="auto"/>
              <w:jc w:val="center"/>
              <w:rPr>
                <w:rFonts w:ascii="Arial" w:eastAsia="Calibri" w:hAnsi="Arial" w:cs="Arial"/>
                <w:b/>
                <w:bCs/>
                <w:noProof/>
                <w:lang w:val="en-GB"/>
              </w:rPr>
            </w:pPr>
            <w:r w:rsidRPr="00912A11">
              <w:rPr>
                <w:rFonts w:ascii="Arial" w:eastAsia="Times New Roman" w:hAnsi="Arial" w:cs="Arial"/>
                <w:b/>
                <w:bCs/>
                <w:color w:val="000000" w:themeColor="text1"/>
                <w:lang w:val="en-GB"/>
              </w:rPr>
              <w:t>Control Measures put in Place</w:t>
            </w:r>
          </w:p>
        </w:tc>
        <w:tc>
          <w:tcPr>
            <w:tcW w:w="1275" w:type="dxa"/>
            <w:tcBorders>
              <w:bottom w:val="single" w:sz="4" w:space="0" w:color="auto"/>
            </w:tcBorders>
            <w:shd w:val="clear" w:color="auto" w:fill="C5E0B3" w:themeFill="accent6" w:themeFillTint="66"/>
          </w:tcPr>
          <w:p w14:paraId="462A0E49" w14:textId="77777777" w:rsidR="00215980" w:rsidRPr="00912A11" w:rsidRDefault="00215980" w:rsidP="004F69F6">
            <w:pPr>
              <w:keepNext/>
              <w:keepLines/>
              <w:widowControl/>
              <w:spacing w:before="40" w:after="40" w:line="276" w:lineRule="auto"/>
              <w:jc w:val="center"/>
              <w:rPr>
                <w:rFonts w:ascii="Arial" w:eastAsia="Times New Roman" w:hAnsi="Arial" w:cs="Arial"/>
                <w:b/>
                <w:bCs/>
                <w:color w:val="000000" w:themeColor="text1"/>
                <w:lang w:val="en-GB"/>
              </w:rPr>
            </w:pPr>
            <w:r w:rsidRPr="00912A11">
              <w:rPr>
                <w:rFonts w:ascii="Arial" w:eastAsia="Times New Roman" w:hAnsi="Arial" w:cs="Arial"/>
                <w:b/>
                <w:bCs/>
                <w:color w:val="000000" w:themeColor="text1"/>
                <w:lang w:val="en-GB"/>
              </w:rPr>
              <w:t>Actions</w:t>
            </w:r>
          </w:p>
        </w:tc>
        <w:tc>
          <w:tcPr>
            <w:tcW w:w="1276" w:type="dxa"/>
            <w:tcBorders>
              <w:bottom w:val="single" w:sz="4" w:space="0" w:color="auto"/>
            </w:tcBorders>
            <w:shd w:val="clear" w:color="auto" w:fill="C5E0B3" w:themeFill="accent6" w:themeFillTint="66"/>
          </w:tcPr>
          <w:p w14:paraId="5672D126" w14:textId="77777777" w:rsidR="00215980" w:rsidRPr="00912A11" w:rsidRDefault="00215980" w:rsidP="004F69F6">
            <w:pPr>
              <w:keepNext/>
              <w:keepLines/>
              <w:widowControl/>
              <w:spacing w:before="40" w:after="40" w:line="276" w:lineRule="auto"/>
              <w:jc w:val="center"/>
              <w:rPr>
                <w:rFonts w:ascii="Arial" w:eastAsia="Times New Roman" w:hAnsi="Arial" w:cs="Arial"/>
                <w:b/>
                <w:bCs/>
                <w:color w:val="000000" w:themeColor="text1"/>
                <w:lang w:val="en-GB"/>
              </w:rPr>
            </w:pPr>
          </w:p>
        </w:tc>
      </w:tr>
      <w:tr w:rsidR="00215980" w:rsidRPr="00912A11" w14:paraId="0F155D18" w14:textId="77777777" w:rsidTr="00FC6FF6">
        <w:tc>
          <w:tcPr>
            <w:tcW w:w="2387" w:type="dxa"/>
            <w:shd w:val="clear" w:color="auto" w:fill="FFFFFF" w:themeFill="background1"/>
            <w:vAlign w:val="center"/>
          </w:tcPr>
          <w:p w14:paraId="4478A94E" w14:textId="344A49D9" w:rsidR="00215980" w:rsidRPr="00912A11" w:rsidRDefault="00215980" w:rsidP="004F69F6">
            <w:pPr>
              <w:widowControl/>
              <w:overflowPunct w:val="0"/>
              <w:autoSpaceDE w:val="0"/>
              <w:autoSpaceDN w:val="0"/>
              <w:adjustRightInd w:val="0"/>
              <w:jc w:val="center"/>
              <w:textAlignment w:val="baseline"/>
              <w:rPr>
                <w:rFonts w:ascii="Arial" w:hAnsi="Arial" w:cs="Arial"/>
                <w:b/>
                <w:bCs/>
                <w:color w:val="FF0000"/>
              </w:rPr>
            </w:pPr>
            <w:r w:rsidRPr="00912A11">
              <w:rPr>
                <w:rFonts w:ascii="Arial" w:hAnsi="Arial" w:cs="Arial"/>
                <w:b/>
                <w:bCs/>
                <w:color w:val="FF0000"/>
              </w:rPr>
              <w:t>Golfers in General</w:t>
            </w:r>
          </w:p>
        </w:tc>
        <w:tc>
          <w:tcPr>
            <w:tcW w:w="4001" w:type="dxa"/>
            <w:shd w:val="clear" w:color="auto" w:fill="FFFFFF" w:themeFill="background1"/>
            <w:vAlign w:val="center"/>
          </w:tcPr>
          <w:p w14:paraId="5EECAE9F" w14:textId="77777777" w:rsidR="00215980" w:rsidRPr="00912A11" w:rsidRDefault="00215980" w:rsidP="00215980">
            <w:pPr>
              <w:pStyle w:val="Default"/>
              <w:jc w:val="center"/>
              <w:rPr>
                <w:rFonts w:ascii="Arial" w:hAnsi="Arial" w:cs="Arial"/>
                <w:sz w:val="22"/>
                <w:szCs w:val="22"/>
              </w:rPr>
            </w:pPr>
            <w:r w:rsidRPr="00912A11">
              <w:rPr>
                <w:rFonts w:ascii="Arial" w:hAnsi="Arial" w:cs="Arial"/>
                <w:sz w:val="22"/>
                <w:szCs w:val="22"/>
              </w:rPr>
              <w:t xml:space="preserve">Players making contact shaking hands, embracing, standing next to each other. </w:t>
            </w:r>
          </w:p>
          <w:p w14:paraId="6403E43C" w14:textId="0335312B" w:rsidR="00215980" w:rsidRPr="00FC6FF6" w:rsidRDefault="00215980" w:rsidP="00215980">
            <w:pPr>
              <w:pStyle w:val="Heading1"/>
              <w:jc w:val="center"/>
              <w:outlineLvl w:val="0"/>
              <w:rPr>
                <w:rFonts w:ascii="Arial" w:hAnsi="Arial" w:cs="Arial"/>
                <w:b w:val="0"/>
                <w:bCs w:val="0"/>
                <w:color w:val="000000" w:themeColor="text1"/>
                <w:sz w:val="22"/>
              </w:rPr>
            </w:pPr>
            <w:r w:rsidRPr="00FC6FF6">
              <w:rPr>
                <w:rFonts w:ascii="Arial" w:hAnsi="Arial" w:cs="Arial"/>
                <w:b w:val="0"/>
                <w:bCs w:val="0"/>
                <w:sz w:val="22"/>
              </w:rPr>
              <w:t xml:space="preserve">Being in close proximity where one player can contaminate another with exhalation of pathogen bearing droplets. </w:t>
            </w:r>
          </w:p>
        </w:tc>
        <w:tc>
          <w:tcPr>
            <w:tcW w:w="1158" w:type="dxa"/>
            <w:shd w:val="clear" w:color="auto" w:fill="FF0000"/>
            <w:vAlign w:val="center"/>
          </w:tcPr>
          <w:p w14:paraId="0457B5E8" w14:textId="173053F9" w:rsidR="00215980" w:rsidRPr="00912A11" w:rsidRDefault="00215980" w:rsidP="004F69F6">
            <w:pPr>
              <w:keepLines/>
              <w:widowControl/>
              <w:overflowPunct w:val="0"/>
              <w:autoSpaceDE w:val="0"/>
              <w:autoSpaceDN w:val="0"/>
              <w:adjustRightInd w:val="0"/>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Inevitable</w:t>
            </w:r>
          </w:p>
        </w:tc>
        <w:tc>
          <w:tcPr>
            <w:tcW w:w="5355" w:type="dxa"/>
            <w:shd w:val="clear" w:color="auto" w:fill="FFFFFF" w:themeFill="background1"/>
            <w:vAlign w:val="center"/>
          </w:tcPr>
          <w:p w14:paraId="1BDA75C4" w14:textId="77777777" w:rsidR="00215980" w:rsidRPr="00912A11" w:rsidRDefault="00215980" w:rsidP="00215980">
            <w:pPr>
              <w:pStyle w:val="Default"/>
              <w:jc w:val="center"/>
              <w:rPr>
                <w:rFonts w:ascii="Arial" w:hAnsi="Arial" w:cs="Arial"/>
              </w:rPr>
            </w:pPr>
            <w:r w:rsidRPr="00912A11">
              <w:rPr>
                <w:rFonts w:ascii="Arial" w:hAnsi="Arial" w:cs="Arial"/>
                <w:sz w:val="22"/>
                <w:szCs w:val="22"/>
              </w:rPr>
              <w:t xml:space="preserve">All players Have been issued with strict guidelines on revised golf course etiquette and social behaviour </w:t>
            </w:r>
          </w:p>
          <w:p w14:paraId="39AD51E0" w14:textId="0324876B" w:rsidR="00215980" w:rsidRPr="00912A11" w:rsidRDefault="00E01904" w:rsidP="004F69F6">
            <w:pPr>
              <w:keepNext/>
              <w:keepLines/>
              <w:widowControl/>
              <w:spacing w:before="40" w:after="40" w:line="276" w:lineRule="auto"/>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(Return to Golf Play Safe, Stay Safe Plan)</w:t>
            </w:r>
          </w:p>
        </w:tc>
        <w:tc>
          <w:tcPr>
            <w:tcW w:w="1275" w:type="dxa"/>
            <w:shd w:val="clear" w:color="auto" w:fill="FFFFFF" w:themeFill="background1"/>
            <w:vAlign w:val="center"/>
          </w:tcPr>
          <w:p w14:paraId="492AD990" w14:textId="77777777" w:rsidR="00215980" w:rsidRPr="00912A11" w:rsidRDefault="00215980" w:rsidP="004F69F6">
            <w:pPr>
              <w:keepNext/>
              <w:keepLines/>
              <w:widowControl/>
              <w:spacing w:before="40" w:after="40" w:line="276" w:lineRule="auto"/>
              <w:jc w:val="center"/>
              <w:rPr>
                <w:rFonts w:ascii="Arial" w:eastAsia="Times New Roman" w:hAnsi="Arial" w:cs="Arial"/>
                <w:color w:val="000000" w:themeColor="text1"/>
                <w:lang w:val="en-GB"/>
              </w:rPr>
            </w:pPr>
          </w:p>
        </w:tc>
        <w:tc>
          <w:tcPr>
            <w:tcW w:w="1276" w:type="dxa"/>
            <w:shd w:val="clear" w:color="auto" w:fill="92D050"/>
            <w:vAlign w:val="center"/>
          </w:tcPr>
          <w:p w14:paraId="0BE94554" w14:textId="2AB5E3CA" w:rsidR="00215980" w:rsidRPr="00912A11" w:rsidRDefault="00215980" w:rsidP="004F69F6">
            <w:pPr>
              <w:keepNext/>
              <w:keepLines/>
              <w:widowControl/>
              <w:spacing w:before="40" w:after="40" w:line="276" w:lineRule="auto"/>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Unlikely</w:t>
            </w:r>
          </w:p>
        </w:tc>
      </w:tr>
      <w:tr w:rsidR="00215980" w:rsidRPr="00912A11" w14:paraId="7C85608F" w14:textId="77777777" w:rsidTr="00FC6FF6">
        <w:tc>
          <w:tcPr>
            <w:tcW w:w="2387" w:type="dxa"/>
            <w:shd w:val="clear" w:color="auto" w:fill="FFFFFF" w:themeFill="background1"/>
            <w:vAlign w:val="center"/>
          </w:tcPr>
          <w:p w14:paraId="0D58C840" w14:textId="705962B7" w:rsidR="00215980" w:rsidRPr="00912A11" w:rsidRDefault="00215980" w:rsidP="004F69F6">
            <w:pPr>
              <w:widowControl/>
              <w:overflowPunct w:val="0"/>
              <w:autoSpaceDE w:val="0"/>
              <w:autoSpaceDN w:val="0"/>
              <w:adjustRightInd w:val="0"/>
              <w:jc w:val="center"/>
              <w:textAlignment w:val="baseline"/>
              <w:rPr>
                <w:rFonts w:ascii="Arial" w:hAnsi="Arial" w:cs="Arial"/>
                <w:b/>
                <w:bCs/>
                <w:color w:val="FF0000"/>
              </w:rPr>
            </w:pPr>
            <w:r w:rsidRPr="00912A11">
              <w:rPr>
                <w:rFonts w:ascii="Arial" w:hAnsi="Arial" w:cs="Arial"/>
                <w:b/>
                <w:bCs/>
                <w:color w:val="FF0000"/>
              </w:rPr>
              <w:t>Greenstaff</w:t>
            </w:r>
          </w:p>
        </w:tc>
        <w:tc>
          <w:tcPr>
            <w:tcW w:w="4001" w:type="dxa"/>
            <w:shd w:val="clear" w:color="auto" w:fill="FFFFFF" w:themeFill="background1"/>
            <w:vAlign w:val="center"/>
          </w:tcPr>
          <w:p w14:paraId="2206FB6B" w14:textId="393FC8D1" w:rsidR="00215980" w:rsidRPr="00912A11" w:rsidRDefault="00215980" w:rsidP="00215980">
            <w:pPr>
              <w:pStyle w:val="Default"/>
              <w:jc w:val="center"/>
              <w:rPr>
                <w:rFonts w:ascii="Arial" w:hAnsi="Arial" w:cs="Arial"/>
              </w:rPr>
            </w:pPr>
            <w:r w:rsidRPr="00912A11">
              <w:rPr>
                <w:rFonts w:ascii="Arial" w:hAnsi="Arial" w:cs="Arial"/>
                <w:sz w:val="22"/>
                <w:szCs w:val="22"/>
              </w:rPr>
              <w:t xml:space="preserve">Players coming into close contact with greenstaff </w:t>
            </w:r>
          </w:p>
        </w:tc>
        <w:tc>
          <w:tcPr>
            <w:tcW w:w="1158" w:type="dxa"/>
            <w:shd w:val="clear" w:color="auto" w:fill="ED7D31" w:themeFill="accent2"/>
            <w:vAlign w:val="center"/>
          </w:tcPr>
          <w:p w14:paraId="00E80C3F" w14:textId="79A08D70" w:rsidR="00215980" w:rsidRPr="00912A11" w:rsidRDefault="00215980" w:rsidP="004F69F6">
            <w:pPr>
              <w:keepLines/>
              <w:widowControl/>
              <w:overflowPunct w:val="0"/>
              <w:autoSpaceDE w:val="0"/>
              <w:autoSpaceDN w:val="0"/>
              <w:adjustRightInd w:val="0"/>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Probable</w:t>
            </w:r>
          </w:p>
        </w:tc>
        <w:tc>
          <w:tcPr>
            <w:tcW w:w="5355" w:type="dxa"/>
            <w:shd w:val="clear" w:color="auto" w:fill="FFFFFF" w:themeFill="background1"/>
            <w:vAlign w:val="center"/>
          </w:tcPr>
          <w:p w14:paraId="0D80CC64" w14:textId="77777777" w:rsidR="00215980" w:rsidRPr="00912A11" w:rsidRDefault="00E01904" w:rsidP="004F69F6">
            <w:pPr>
              <w:keepNext/>
              <w:keepLines/>
              <w:widowControl/>
              <w:spacing w:before="40" w:after="40" w:line="276" w:lineRule="auto"/>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Greenstaff will plan work to ensure minimum contact and observe social distancing at all times</w:t>
            </w:r>
          </w:p>
          <w:p w14:paraId="612A6E3A" w14:textId="14C30D7B" w:rsidR="00E01904" w:rsidRPr="00912A11" w:rsidRDefault="00E01904" w:rsidP="004F69F6">
            <w:pPr>
              <w:keepNext/>
              <w:keepLines/>
              <w:widowControl/>
              <w:spacing w:before="40" w:after="40" w:line="276" w:lineRule="auto"/>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Course Closures will be utilised for works</w:t>
            </w:r>
          </w:p>
        </w:tc>
        <w:tc>
          <w:tcPr>
            <w:tcW w:w="1275" w:type="dxa"/>
            <w:shd w:val="clear" w:color="auto" w:fill="FFFFFF" w:themeFill="background1"/>
            <w:vAlign w:val="center"/>
          </w:tcPr>
          <w:p w14:paraId="33D3A0C2" w14:textId="77777777" w:rsidR="00215980" w:rsidRPr="00912A11" w:rsidRDefault="00215980" w:rsidP="004F69F6">
            <w:pPr>
              <w:keepNext/>
              <w:keepLines/>
              <w:widowControl/>
              <w:spacing w:before="40" w:after="40" w:line="276" w:lineRule="auto"/>
              <w:jc w:val="center"/>
              <w:rPr>
                <w:rFonts w:ascii="Arial" w:eastAsia="Times New Roman" w:hAnsi="Arial" w:cs="Arial"/>
                <w:color w:val="000000" w:themeColor="text1"/>
                <w:lang w:val="en-GB"/>
              </w:rPr>
            </w:pPr>
          </w:p>
        </w:tc>
        <w:tc>
          <w:tcPr>
            <w:tcW w:w="1276" w:type="dxa"/>
            <w:shd w:val="clear" w:color="auto" w:fill="00B050"/>
            <w:vAlign w:val="center"/>
          </w:tcPr>
          <w:p w14:paraId="58CAF0D1" w14:textId="28042683" w:rsidR="00215980" w:rsidRPr="00912A11" w:rsidRDefault="00215980" w:rsidP="004F69F6">
            <w:pPr>
              <w:keepNext/>
              <w:keepLines/>
              <w:widowControl/>
              <w:spacing w:before="40" w:after="40" w:line="276" w:lineRule="auto"/>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Negligible</w:t>
            </w:r>
          </w:p>
        </w:tc>
      </w:tr>
      <w:tr w:rsidR="00215980" w:rsidRPr="00912A11" w14:paraId="087E7FF6" w14:textId="77777777" w:rsidTr="00FC6FF6">
        <w:tc>
          <w:tcPr>
            <w:tcW w:w="2387" w:type="dxa"/>
            <w:shd w:val="clear" w:color="auto" w:fill="FFFFFF" w:themeFill="background1"/>
            <w:vAlign w:val="center"/>
          </w:tcPr>
          <w:p w14:paraId="2C0F6B64" w14:textId="244AC92C" w:rsidR="00215980" w:rsidRPr="00912A11" w:rsidRDefault="00215980" w:rsidP="004F69F6">
            <w:pPr>
              <w:widowControl/>
              <w:overflowPunct w:val="0"/>
              <w:autoSpaceDE w:val="0"/>
              <w:autoSpaceDN w:val="0"/>
              <w:adjustRightInd w:val="0"/>
              <w:jc w:val="center"/>
              <w:textAlignment w:val="baseline"/>
              <w:rPr>
                <w:rFonts w:ascii="Arial" w:hAnsi="Arial" w:cs="Arial"/>
                <w:b/>
                <w:bCs/>
                <w:color w:val="FF0000"/>
              </w:rPr>
            </w:pPr>
            <w:r w:rsidRPr="00912A11">
              <w:rPr>
                <w:rFonts w:ascii="Arial" w:hAnsi="Arial" w:cs="Arial"/>
                <w:b/>
                <w:bCs/>
                <w:color w:val="FF0000"/>
              </w:rPr>
              <w:t>Proshop Staff</w:t>
            </w:r>
          </w:p>
        </w:tc>
        <w:tc>
          <w:tcPr>
            <w:tcW w:w="4001" w:type="dxa"/>
            <w:shd w:val="clear" w:color="auto" w:fill="FFFFFF" w:themeFill="background1"/>
            <w:vAlign w:val="center"/>
          </w:tcPr>
          <w:p w14:paraId="6697976B" w14:textId="5F07D8EF" w:rsidR="00215980" w:rsidRPr="00912A11" w:rsidRDefault="00215980" w:rsidP="00215980">
            <w:pPr>
              <w:pStyle w:val="Default"/>
              <w:jc w:val="center"/>
              <w:rPr>
                <w:rFonts w:ascii="Arial" w:hAnsi="Arial" w:cs="Arial"/>
              </w:rPr>
            </w:pPr>
            <w:r w:rsidRPr="00912A11">
              <w:rPr>
                <w:rFonts w:ascii="Arial" w:hAnsi="Arial" w:cs="Arial"/>
                <w:sz w:val="22"/>
                <w:szCs w:val="22"/>
              </w:rPr>
              <w:t xml:space="preserve">Players coming into close contact with Pro shop staff. </w:t>
            </w:r>
          </w:p>
        </w:tc>
        <w:tc>
          <w:tcPr>
            <w:tcW w:w="1158" w:type="dxa"/>
            <w:shd w:val="clear" w:color="auto" w:fill="FF0000"/>
            <w:vAlign w:val="center"/>
          </w:tcPr>
          <w:p w14:paraId="6098D7A2" w14:textId="0265353F" w:rsidR="00215980" w:rsidRPr="00912A11" w:rsidRDefault="00215980" w:rsidP="004F69F6">
            <w:pPr>
              <w:keepLines/>
              <w:widowControl/>
              <w:overflowPunct w:val="0"/>
              <w:autoSpaceDE w:val="0"/>
              <w:autoSpaceDN w:val="0"/>
              <w:adjustRightInd w:val="0"/>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Inevitable</w:t>
            </w:r>
          </w:p>
        </w:tc>
        <w:tc>
          <w:tcPr>
            <w:tcW w:w="5355" w:type="dxa"/>
            <w:shd w:val="clear" w:color="auto" w:fill="FFFFFF" w:themeFill="background1"/>
            <w:vAlign w:val="center"/>
          </w:tcPr>
          <w:p w14:paraId="6295540A" w14:textId="1A9D3336" w:rsidR="00215980" w:rsidRPr="00912A11" w:rsidRDefault="00E01904" w:rsidP="004F69F6">
            <w:pPr>
              <w:keepNext/>
              <w:keepLines/>
              <w:widowControl/>
              <w:spacing w:before="40" w:after="40" w:line="276" w:lineRule="auto"/>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Staff have been informed of importance of hygiene and social distancing and provided with PPE as required</w:t>
            </w:r>
          </w:p>
        </w:tc>
        <w:tc>
          <w:tcPr>
            <w:tcW w:w="1275" w:type="dxa"/>
            <w:shd w:val="clear" w:color="auto" w:fill="FFFFFF" w:themeFill="background1"/>
            <w:vAlign w:val="center"/>
          </w:tcPr>
          <w:p w14:paraId="15C5FCF2" w14:textId="77777777" w:rsidR="00215980" w:rsidRPr="00912A11" w:rsidRDefault="00215980" w:rsidP="004F69F6">
            <w:pPr>
              <w:keepNext/>
              <w:keepLines/>
              <w:widowControl/>
              <w:spacing w:before="40" w:after="40" w:line="276" w:lineRule="auto"/>
              <w:jc w:val="center"/>
              <w:rPr>
                <w:rFonts w:ascii="Arial" w:eastAsia="Times New Roman" w:hAnsi="Arial" w:cs="Arial"/>
                <w:color w:val="000000" w:themeColor="text1"/>
                <w:lang w:val="en-GB"/>
              </w:rPr>
            </w:pPr>
          </w:p>
        </w:tc>
        <w:tc>
          <w:tcPr>
            <w:tcW w:w="1276" w:type="dxa"/>
            <w:shd w:val="clear" w:color="auto" w:fill="92D050"/>
            <w:vAlign w:val="center"/>
          </w:tcPr>
          <w:p w14:paraId="6785864F" w14:textId="5BC22289" w:rsidR="00215980" w:rsidRPr="00912A11" w:rsidRDefault="00215980" w:rsidP="004F69F6">
            <w:pPr>
              <w:keepNext/>
              <w:keepLines/>
              <w:widowControl/>
              <w:spacing w:before="40" w:after="40" w:line="276" w:lineRule="auto"/>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Unlikely</w:t>
            </w:r>
          </w:p>
        </w:tc>
      </w:tr>
      <w:tr w:rsidR="00215980" w:rsidRPr="00912A11" w14:paraId="1B4E863F" w14:textId="77777777" w:rsidTr="00FC6FF6">
        <w:tc>
          <w:tcPr>
            <w:tcW w:w="2387" w:type="dxa"/>
            <w:shd w:val="clear" w:color="auto" w:fill="FFFFFF" w:themeFill="background1"/>
            <w:vAlign w:val="center"/>
          </w:tcPr>
          <w:p w14:paraId="6C532479" w14:textId="3FC2098F" w:rsidR="00215980" w:rsidRPr="00912A11" w:rsidRDefault="00215980" w:rsidP="004F69F6">
            <w:pPr>
              <w:widowControl/>
              <w:overflowPunct w:val="0"/>
              <w:autoSpaceDE w:val="0"/>
              <w:autoSpaceDN w:val="0"/>
              <w:adjustRightInd w:val="0"/>
              <w:jc w:val="center"/>
              <w:textAlignment w:val="baseline"/>
              <w:rPr>
                <w:rFonts w:ascii="Arial" w:hAnsi="Arial" w:cs="Arial"/>
                <w:b/>
                <w:bCs/>
                <w:color w:val="FF0000"/>
              </w:rPr>
            </w:pPr>
            <w:r w:rsidRPr="00912A11">
              <w:rPr>
                <w:rFonts w:ascii="Arial" w:hAnsi="Arial" w:cs="Arial"/>
                <w:b/>
                <w:bCs/>
                <w:color w:val="FF0000"/>
              </w:rPr>
              <w:t>Admin Staff</w:t>
            </w:r>
          </w:p>
        </w:tc>
        <w:tc>
          <w:tcPr>
            <w:tcW w:w="4001" w:type="dxa"/>
            <w:shd w:val="clear" w:color="auto" w:fill="FFFFFF" w:themeFill="background1"/>
            <w:vAlign w:val="center"/>
          </w:tcPr>
          <w:p w14:paraId="4CAB376F" w14:textId="5F2B52ED" w:rsidR="00215980" w:rsidRPr="00912A11" w:rsidRDefault="00215980" w:rsidP="00215980">
            <w:pPr>
              <w:pStyle w:val="Default"/>
              <w:jc w:val="center"/>
              <w:rPr>
                <w:rFonts w:ascii="Arial" w:hAnsi="Arial" w:cs="Arial"/>
              </w:rPr>
            </w:pPr>
            <w:r w:rsidRPr="00912A11">
              <w:rPr>
                <w:rFonts w:ascii="Arial" w:hAnsi="Arial" w:cs="Arial"/>
                <w:sz w:val="22"/>
                <w:szCs w:val="22"/>
              </w:rPr>
              <w:t xml:space="preserve">Players coming into close contact with other members of staff. </w:t>
            </w:r>
          </w:p>
        </w:tc>
        <w:tc>
          <w:tcPr>
            <w:tcW w:w="1158" w:type="dxa"/>
            <w:shd w:val="clear" w:color="auto" w:fill="FF0000"/>
            <w:vAlign w:val="center"/>
          </w:tcPr>
          <w:p w14:paraId="5F7A725E" w14:textId="31ED0EE1" w:rsidR="00215980" w:rsidRPr="00912A11" w:rsidRDefault="00215980" w:rsidP="004F69F6">
            <w:pPr>
              <w:keepLines/>
              <w:widowControl/>
              <w:overflowPunct w:val="0"/>
              <w:autoSpaceDE w:val="0"/>
              <w:autoSpaceDN w:val="0"/>
              <w:adjustRightInd w:val="0"/>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Inevitable</w:t>
            </w:r>
          </w:p>
        </w:tc>
        <w:tc>
          <w:tcPr>
            <w:tcW w:w="5355" w:type="dxa"/>
            <w:shd w:val="clear" w:color="auto" w:fill="FFFFFF" w:themeFill="background1"/>
            <w:vAlign w:val="center"/>
          </w:tcPr>
          <w:p w14:paraId="77826034" w14:textId="09444F5A" w:rsidR="00215980" w:rsidRPr="00912A11" w:rsidRDefault="00E01904" w:rsidP="004F69F6">
            <w:pPr>
              <w:keepNext/>
              <w:keepLines/>
              <w:widowControl/>
              <w:spacing w:before="40" w:after="40" w:line="276" w:lineRule="auto"/>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Staff have been informed of importance of hygiene and social distancing and provided with PPE as required</w:t>
            </w:r>
          </w:p>
        </w:tc>
        <w:tc>
          <w:tcPr>
            <w:tcW w:w="1275" w:type="dxa"/>
            <w:shd w:val="clear" w:color="auto" w:fill="FFFFFF" w:themeFill="background1"/>
            <w:vAlign w:val="center"/>
          </w:tcPr>
          <w:p w14:paraId="5FB1A5D9" w14:textId="77777777" w:rsidR="00215980" w:rsidRPr="00912A11" w:rsidRDefault="00215980" w:rsidP="004F69F6">
            <w:pPr>
              <w:keepNext/>
              <w:keepLines/>
              <w:widowControl/>
              <w:spacing w:before="40" w:after="40" w:line="276" w:lineRule="auto"/>
              <w:jc w:val="center"/>
              <w:rPr>
                <w:rFonts w:ascii="Arial" w:eastAsia="Times New Roman" w:hAnsi="Arial" w:cs="Arial"/>
                <w:color w:val="000000" w:themeColor="text1"/>
                <w:lang w:val="en-GB"/>
              </w:rPr>
            </w:pPr>
          </w:p>
        </w:tc>
        <w:tc>
          <w:tcPr>
            <w:tcW w:w="1276" w:type="dxa"/>
            <w:shd w:val="clear" w:color="auto" w:fill="92D050"/>
            <w:vAlign w:val="center"/>
          </w:tcPr>
          <w:p w14:paraId="3D345285" w14:textId="324E6116" w:rsidR="00215980" w:rsidRPr="00912A11" w:rsidRDefault="00215980" w:rsidP="004F69F6">
            <w:pPr>
              <w:keepNext/>
              <w:keepLines/>
              <w:widowControl/>
              <w:spacing w:before="40" w:after="40" w:line="276" w:lineRule="auto"/>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Unlikely</w:t>
            </w:r>
          </w:p>
        </w:tc>
      </w:tr>
      <w:tr w:rsidR="00215980" w:rsidRPr="00912A11" w14:paraId="6D278BAE" w14:textId="77777777" w:rsidTr="00FC6FF6">
        <w:tc>
          <w:tcPr>
            <w:tcW w:w="2387" w:type="dxa"/>
            <w:shd w:val="clear" w:color="auto" w:fill="FFFFFF" w:themeFill="background1"/>
            <w:vAlign w:val="center"/>
          </w:tcPr>
          <w:p w14:paraId="3C78464D" w14:textId="3B480E0D" w:rsidR="00215980" w:rsidRPr="00912A11" w:rsidRDefault="00215980" w:rsidP="004F69F6">
            <w:pPr>
              <w:widowControl/>
              <w:overflowPunct w:val="0"/>
              <w:autoSpaceDE w:val="0"/>
              <w:autoSpaceDN w:val="0"/>
              <w:adjustRightInd w:val="0"/>
              <w:jc w:val="center"/>
              <w:textAlignment w:val="baseline"/>
              <w:rPr>
                <w:rFonts w:ascii="Arial" w:hAnsi="Arial" w:cs="Arial"/>
                <w:b/>
                <w:bCs/>
                <w:color w:val="FF0000"/>
              </w:rPr>
            </w:pPr>
            <w:r w:rsidRPr="00912A11">
              <w:rPr>
                <w:rFonts w:ascii="Arial" w:hAnsi="Arial" w:cs="Arial"/>
                <w:b/>
                <w:bCs/>
                <w:color w:val="FF0000"/>
              </w:rPr>
              <w:t>Delivery Persons</w:t>
            </w:r>
            <w:r w:rsidR="00E01904" w:rsidRPr="00912A11">
              <w:rPr>
                <w:rFonts w:ascii="Arial" w:hAnsi="Arial" w:cs="Arial"/>
                <w:b/>
                <w:bCs/>
                <w:color w:val="FF0000"/>
              </w:rPr>
              <w:t xml:space="preserve"> / Visitors to the Club</w:t>
            </w:r>
          </w:p>
        </w:tc>
        <w:tc>
          <w:tcPr>
            <w:tcW w:w="4001" w:type="dxa"/>
            <w:shd w:val="clear" w:color="auto" w:fill="FFFFFF" w:themeFill="background1"/>
            <w:vAlign w:val="center"/>
          </w:tcPr>
          <w:p w14:paraId="6D2DCEBD" w14:textId="1E91EC84" w:rsidR="00215980" w:rsidRPr="00912A11" w:rsidRDefault="00215980" w:rsidP="00215980">
            <w:pPr>
              <w:pStyle w:val="Default"/>
              <w:jc w:val="center"/>
              <w:rPr>
                <w:rFonts w:ascii="Arial" w:hAnsi="Arial" w:cs="Arial"/>
              </w:rPr>
            </w:pPr>
            <w:r w:rsidRPr="00912A11">
              <w:rPr>
                <w:rFonts w:ascii="Arial" w:hAnsi="Arial" w:cs="Arial"/>
                <w:sz w:val="22"/>
                <w:szCs w:val="22"/>
              </w:rPr>
              <w:t xml:space="preserve">Players coming into close contact with clubhouse visitors or delivery staff. </w:t>
            </w:r>
          </w:p>
        </w:tc>
        <w:tc>
          <w:tcPr>
            <w:tcW w:w="1158" w:type="dxa"/>
            <w:shd w:val="clear" w:color="auto" w:fill="FFC000"/>
            <w:vAlign w:val="center"/>
          </w:tcPr>
          <w:p w14:paraId="11610F8A" w14:textId="4DA49E5A" w:rsidR="00215980" w:rsidRPr="00912A11" w:rsidRDefault="00215980" w:rsidP="004F69F6">
            <w:pPr>
              <w:keepLines/>
              <w:widowControl/>
              <w:overflowPunct w:val="0"/>
              <w:autoSpaceDE w:val="0"/>
              <w:autoSpaceDN w:val="0"/>
              <w:adjustRightInd w:val="0"/>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Possible</w:t>
            </w:r>
          </w:p>
        </w:tc>
        <w:tc>
          <w:tcPr>
            <w:tcW w:w="5355" w:type="dxa"/>
            <w:shd w:val="clear" w:color="auto" w:fill="FFFFFF" w:themeFill="background1"/>
            <w:vAlign w:val="center"/>
          </w:tcPr>
          <w:p w14:paraId="539DE3BE" w14:textId="3832F230" w:rsidR="00215980" w:rsidRPr="00912A11" w:rsidRDefault="00E01904" w:rsidP="004F69F6">
            <w:pPr>
              <w:keepNext/>
              <w:keepLines/>
              <w:widowControl/>
              <w:spacing w:before="40" w:after="40" w:line="276" w:lineRule="auto"/>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Signage informing visitors / delivery people of social distancing guidelines an any further restrictions</w:t>
            </w:r>
          </w:p>
        </w:tc>
        <w:tc>
          <w:tcPr>
            <w:tcW w:w="1275" w:type="dxa"/>
            <w:shd w:val="clear" w:color="auto" w:fill="FFFFFF" w:themeFill="background1"/>
            <w:vAlign w:val="center"/>
          </w:tcPr>
          <w:p w14:paraId="6B36DC38" w14:textId="77777777" w:rsidR="00215980" w:rsidRPr="00912A11" w:rsidRDefault="00215980" w:rsidP="004F69F6">
            <w:pPr>
              <w:keepNext/>
              <w:keepLines/>
              <w:widowControl/>
              <w:spacing w:before="40" w:after="40" w:line="276" w:lineRule="auto"/>
              <w:jc w:val="center"/>
              <w:rPr>
                <w:rFonts w:ascii="Arial" w:eastAsia="Times New Roman" w:hAnsi="Arial" w:cs="Arial"/>
                <w:color w:val="000000" w:themeColor="text1"/>
                <w:lang w:val="en-GB"/>
              </w:rPr>
            </w:pPr>
          </w:p>
        </w:tc>
        <w:tc>
          <w:tcPr>
            <w:tcW w:w="1276" w:type="dxa"/>
            <w:shd w:val="clear" w:color="auto" w:fill="00B050"/>
            <w:vAlign w:val="center"/>
          </w:tcPr>
          <w:p w14:paraId="32AB3546" w14:textId="7F830067" w:rsidR="00215980" w:rsidRPr="00912A11" w:rsidRDefault="00215980" w:rsidP="004F69F6">
            <w:pPr>
              <w:keepNext/>
              <w:keepLines/>
              <w:widowControl/>
              <w:spacing w:before="40" w:after="40" w:line="276" w:lineRule="auto"/>
              <w:jc w:val="center"/>
              <w:rPr>
                <w:rFonts w:ascii="Arial" w:eastAsia="Times New Roman" w:hAnsi="Arial" w:cs="Arial"/>
                <w:color w:val="000000" w:themeColor="text1"/>
                <w:lang w:val="en-GB"/>
              </w:rPr>
            </w:pPr>
            <w:r w:rsidRPr="00912A11">
              <w:rPr>
                <w:rFonts w:ascii="Arial" w:eastAsia="Times New Roman" w:hAnsi="Arial" w:cs="Arial"/>
                <w:color w:val="000000" w:themeColor="text1"/>
                <w:lang w:val="en-GB"/>
              </w:rPr>
              <w:t>Negligible</w:t>
            </w:r>
          </w:p>
        </w:tc>
      </w:tr>
    </w:tbl>
    <w:p w14:paraId="3495C0ED" w14:textId="77777777" w:rsidR="00215980" w:rsidRPr="00912A11" w:rsidRDefault="00215980" w:rsidP="0057205F">
      <w:pPr>
        <w:rPr>
          <w:rFonts w:ascii="Arial" w:hAnsi="Arial" w:cs="Arial"/>
        </w:rPr>
      </w:pPr>
    </w:p>
    <w:sectPr w:rsidR="00215980" w:rsidRPr="00912A11" w:rsidSect="009D5223">
      <w:headerReference w:type="default" r:id="rId8"/>
      <w:footerReference w:type="default" r:id="rId9"/>
      <w:pgSz w:w="16838" w:h="11906" w:orient="landscape"/>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61B0CC" w14:textId="77777777" w:rsidR="00EE1A40" w:rsidRDefault="00EE1A40" w:rsidP="00C442D4">
      <w:r>
        <w:separator/>
      </w:r>
    </w:p>
  </w:endnote>
  <w:endnote w:type="continuationSeparator" w:id="0">
    <w:p w14:paraId="68667C8D" w14:textId="77777777" w:rsidR="00EE1A40" w:rsidRDefault="00EE1A40" w:rsidP="00C4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094C6" w14:textId="06E3B4B1" w:rsidR="00C442D4" w:rsidRDefault="00C442D4">
    <w:pPr>
      <w:pStyle w:val="Footer"/>
    </w:pPr>
    <w:r>
      <w:rPr>
        <w:noProof/>
        <w:sz w:val="20"/>
        <w:szCs w:val="20"/>
      </w:rPr>
      <w:tab/>
      <w:t>Cumberwell Park – Health and Safety</w:t>
    </w:r>
    <w:r>
      <w:rPr>
        <w:noProof/>
        <w:sz w:val="20"/>
        <w:szCs w:val="20"/>
      </w:rPr>
      <w:tab/>
    </w:r>
    <w:r>
      <w:rPr>
        <w:noProof/>
        <w:sz w:val="20"/>
        <w:szCs w:val="20"/>
      </w:rPr>
      <w:tab/>
      <w:t>Risk Assessment</w:t>
    </w:r>
    <w:r>
      <w:rPr>
        <w:noProof/>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74EE0" w14:textId="77777777" w:rsidR="00EE1A40" w:rsidRDefault="00EE1A40" w:rsidP="00C442D4">
      <w:r>
        <w:separator/>
      </w:r>
    </w:p>
  </w:footnote>
  <w:footnote w:type="continuationSeparator" w:id="0">
    <w:p w14:paraId="034DDDEA" w14:textId="77777777" w:rsidR="00EE1A40" w:rsidRDefault="00EE1A40" w:rsidP="00C44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BD836" w14:textId="2C6F58F1" w:rsidR="00C442D4" w:rsidRDefault="00C442D4" w:rsidP="00C442D4">
    <w:pPr>
      <w:pStyle w:val="Header"/>
      <w:jc w:val="center"/>
    </w:pPr>
    <w:r>
      <w:rPr>
        <w:noProof/>
      </w:rPr>
      <w:drawing>
        <wp:inline distT="0" distB="0" distL="0" distR="0" wp14:anchorId="63C256F2" wp14:editId="318E7F1F">
          <wp:extent cx="923925" cy="658880"/>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Green Medium.jpg"/>
                  <pic:cNvPicPr/>
                </pic:nvPicPr>
                <pic:blipFill>
                  <a:blip r:embed="rId1">
                    <a:extLst>
                      <a:ext uri="{28A0092B-C50C-407E-A947-70E740481C1C}">
                        <a14:useLocalDpi xmlns:a14="http://schemas.microsoft.com/office/drawing/2010/main" val="0"/>
                      </a:ext>
                    </a:extLst>
                  </a:blip>
                  <a:stretch>
                    <a:fillRect/>
                  </a:stretch>
                </pic:blipFill>
                <pic:spPr>
                  <a:xfrm>
                    <a:off x="0" y="0"/>
                    <a:ext cx="931467" cy="664258"/>
                  </a:xfrm>
                  <a:prstGeom prst="rect">
                    <a:avLst/>
                  </a:prstGeom>
                </pic:spPr>
              </pic:pic>
            </a:graphicData>
          </a:graphic>
        </wp:inline>
      </w:drawing>
    </w:r>
    <w:r w:rsidR="00AF4D39">
      <w:rPr>
        <w:color w:val="FF0000"/>
        <w:sz w:val="96"/>
        <w:szCs w:val="96"/>
      </w:rPr>
      <w:t xml:space="preserve">  </w:t>
    </w:r>
    <w:r w:rsidR="0057205F">
      <w:rPr>
        <w:rFonts w:ascii="Arial" w:hAnsi="Arial" w:cs="Arial"/>
        <w:color w:val="FF0000"/>
        <w:sz w:val="72"/>
        <w:szCs w:val="72"/>
      </w:rPr>
      <w:t>Covid-19</w:t>
    </w:r>
    <w:r w:rsidRPr="00FE233A">
      <w:rPr>
        <w:rFonts w:ascii="Arial" w:hAnsi="Arial" w:cs="Arial"/>
        <w:color w:val="FF0000"/>
        <w:sz w:val="72"/>
        <w:szCs w:val="72"/>
      </w:rPr>
      <w:t xml:space="preserve"> Risk Assessment</w:t>
    </w:r>
    <w:r w:rsidRPr="00FE233A">
      <w:rPr>
        <w:color w:val="FF0000"/>
        <w:sz w:val="72"/>
        <w:szCs w:val="72"/>
      </w:rPr>
      <w:t xml:space="preserve"> </w:t>
    </w:r>
    <w:r>
      <w:rPr>
        <w:color w:val="FF0000"/>
        <w:sz w:val="72"/>
        <w:szCs w:val="72"/>
      </w:rPr>
      <w:t xml:space="preserve"> </w:t>
    </w:r>
    <w:r w:rsidRPr="00FE233A">
      <w:rPr>
        <w:color w:val="FF0000"/>
        <w:sz w:val="72"/>
        <w:szCs w:val="72"/>
      </w:rPr>
      <w:t xml:space="preserve"> </w:t>
    </w:r>
    <w:r>
      <w:rPr>
        <w:noProof/>
      </w:rPr>
      <w:drawing>
        <wp:inline distT="0" distB="0" distL="0" distR="0" wp14:anchorId="42AF8FBE" wp14:editId="642A50CD">
          <wp:extent cx="923925" cy="658880"/>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Green Medium.jpg"/>
                  <pic:cNvPicPr/>
                </pic:nvPicPr>
                <pic:blipFill>
                  <a:blip r:embed="rId1">
                    <a:extLst>
                      <a:ext uri="{28A0092B-C50C-407E-A947-70E740481C1C}">
                        <a14:useLocalDpi xmlns:a14="http://schemas.microsoft.com/office/drawing/2010/main" val="0"/>
                      </a:ext>
                    </a:extLst>
                  </a:blip>
                  <a:stretch>
                    <a:fillRect/>
                  </a:stretch>
                </pic:blipFill>
                <pic:spPr>
                  <a:xfrm>
                    <a:off x="0" y="0"/>
                    <a:ext cx="931467" cy="664258"/>
                  </a:xfrm>
                  <a:prstGeom prst="rect">
                    <a:avLst/>
                  </a:prstGeom>
                </pic:spPr>
              </pic:pic>
            </a:graphicData>
          </a:graphic>
        </wp:inline>
      </w:drawing>
    </w:r>
  </w:p>
  <w:p w14:paraId="518E14C5" w14:textId="77777777" w:rsidR="00C442D4" w:rsidRDefault="00C442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54FD3"/>
    <w:multiLevelType w:val="hybridMultilevel"/>
    <w:tmpl w:val="0C6A8496"/>
    <w:lvl w:ilvl="0" w:tplc="08090005">
      <w:start w:val="1"/>
      <w:numFmt w:val="bullet"/>
      <w:lvlText w:val=""/>
      <w:lvlJc w:val="left"/>
      <w:pPr>
        <w:tabs>
          <w:tab w:val="num" w:pos="360"/>
        </w:tabs>
        <w:ind w:left="360" w:hanging="360"/>
      </w:pPr>
      <w:rPr>
        <w:rFonts w:ascii="Wingdings" w:hAnsi="Wingdings"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6F68B5"/>
    <w:multiLevelType w:val="hybridMultilevel"/>
    <w:tmpl w:val="90AA52D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90F1013"/>
    <w:multiLevelType w:val="hybridMultilevel"/>
    <w:tmpl w:val="E0F82A24"/>
    <w:lvl w:ilvl="0" w:tplc="F67CA1B2">
      <w:start w:val="1"/>
      <w:numFmt w:val="decimal"/>
      <w:lvlText w:val="%1."/>
      <w:lvlJc w:val="left"/>
      <w:pPr>
        <w:ind w:left="643" w:hanging="360"/>
      </w:pPr>
      <w:rPr>
        <w:b/>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6444BD"/>
    <w:multiLevelType w:val="hybridMultilevel"/>
    <w:tmpl w:val="A2C84E0C"/>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3B0F6D65"/>
    <w:multiLevelType w:val="hybridMultilevel"/>
    <w:tmpl w:val="B57C0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8774B9"/>
    <w:multiLevelType w:val="hybridMultilevel"/>
    <w:tmpl w:val="4D74B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0B1753"/>
    <w:multiLevelType w:val="hybridMultilevel"/>
    <w:tmpl w:val="E63ACD5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2"/>
  </w:num>
  <w:num w:numId="3">
    <w:abstractNumId w:val="0"/>
  </w:num>
  <w:num w:numId="4">
    <w:abstractNumId w:val="3"/>
  </w:num>
  <w:num w:numId="5">
    <w:abstractNumId w:val="6"/>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D4"/>
    <w:rsid w:val="0000758E"/>
    <w:rsid w:val="000451BE"/>
    <w:rsid w:val="00057B15"/>
    <w:rsid w:val="00067CFC"/>
    <w:rsid w:val="001660F0"/>
    <w:rsid w:val="00167DCC"/>
    <w:rsid w:val="001B350C"/>
    <w:rsid w:val="00215980"/>
    <w:rsid w:val="002859F1"/>
    <w:rsid w:val="00316FB6"/>
    <w:rsid w:val="0053609C"/>
    <w:rsid w:val="0057205F"/>
    <w:rsid w:val="005A0E88"/>
    <w:rsid w:val="006962E4"/>
    <w:rsid w:val="006C44DF"/>
    <w:rsid w:val="008072B3"/>
    <w:rsid w:val="00866F4B"/>
    <w:rsid w:val="008C5E08"/>
    <w:rsid w:val="0090760F"/>
    <w:rsid w:val="00912A11"/>
    <w:rsid w:val="00946E7B"/>
    <w:rsid w:val="009815EC"/>
    <w:rsid w:val="009A1389"/>
    <w:rsid w:val="009D5223"/>
    <w:rsid w:val="00A42859"/>
    <w:rsid w:val="00A60256"/>
    <w:rsid w:val="00A93990"/>
    <w:rsid w:val="00AA35D7"/>
    <w:rsid w:val="00AF4D39"/>
    <w:rsid w:val="00B02541"/>
    <w:rsid w:val="00B75CDD"/>
    <w:rsid w:val="00C0400C"/>
    <w:rsid w:val="00C06A23"/>
    <w:rsid w:val="00C442D4"/>
    <w:rsid w:val="00C935E7"/>
    <w:rsid w:val="00D65EAA"/>
    <w:rsid w:val="00D93D93"/>
    <w:rsid w:val="00E01904"/>
    <w:rsid w:val="00E40466"/>
    <w:rsid w:val="00E40919"/>
    <w:rsid w:val="00E554F5"/>
    <w:rsid w:val="00E66500"/>
    <w:rsid w:val="00E67A2C"/>
    <w:rsid w:val="00E85A1C"/>
    <w:rsid w:val="00EE1A40"/>
    <w:rsid w:val="00F237F1"/>
    <w:rsid w:val="00F25AF5"/>
    <w:rsid w:val="00FC6FF6"/>
    <w:rsid w:val="00FE1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7B4EE6"/>
  <w15:chartTrackingRefBased/>
  <w15:docId w15:val="{FC0D1422-9F90-40D3-93EE-60D6894C0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442D4"/>
    <w:pPr>
      <w:widowControl w:val="0"/>
      <w:spacing w:after="0" w:line="240" w:lineRule="auto"/>
    </w:pPr>
    <w:rPr>
      <w:lang w:val="en-US"/>
    </w:rPr>
  </w:style>
  <w:style w:type="paragraph" w:styleId="Heading1">
    <w:name w:val="heading 1"/>
    <w:basedOn w:val="Normal"/>
    <w:next w:val="Normal"/>
    <w:link w:val="Heading1Char"/>
    <w:uiPriority w:val="9"/>
    <w:qFormat/>
    <w:rsid w:val="00C442D4"/>
    <w:pPr>
      <w:keepLines/>
      <w:widowControl/>
      <w:tabs>
        <w:tab w:val="left" w:pos="2880"/>
      </w:tabs>
      <w:overflowPunct w:val="0"/>
      <w:autoSpaceDE w:val="0"/>
      <w:autoSpaceDN w:val="0"/>
      <w:adjustRightInd w:val="0"/>
      <w:spacing w:after="60"/>
      <w:textAlignment w:val="baseline"/>
      <w:outlineLvl w:val="0"/>
    </w:pPr>
    <w:rPr>
      <w:rFonts w:ascii="Calibri" w:eastAsia="Times New Roman" w:hAnsi="Calibri" w:cs="Calibri"/>
      <w:b/>
      <w:bCs/>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2D4"/>
    <w:rPr>
      <w:rFonts w:ascii="Calibri" w:eastAsia="Times New Roman" w:hAnsi="Calibri" w:cs="Calibri"/>
      <w:b/>
      <w:bCs/>
      <w:sz w:val="18"/>
    </w:rPr>
  </w:style>
  <w:style w:type="paragraph" w:styleId="ListParagraph">
    <w:name w:val="List Paragraph"/>
    <w:basedOn w:val="Normal"/>
    <w:uiPriority w:val="34"/>
    <w:qFormat/>
    <w:rsid w:val="00C442D4"/>
  </w:style>
  <w:style w:type="paragraph" w:styleId="Header">
    <w:name w:val="header"/>
    <w:basedOn w:val="Normal"/>
    <w:link w:val="HeaderChar"/>
    <w:uiPriority w:val="99"/>
    <w:unhideWhenUsed/>
    <w:rsid w:val="00C442D4"/>
    <w:pPr>
      <w:tabs>
        <w:tab w:val="center" w:pos="4513"/>
        <w:tab w:val="right" w:pos="9026"/>
      </w:tabs>
    </w:pPr>
  </w:style>
  <w:style w:type="character" w:customStyle="1" w:styleId="HeaderChar">
    <w:name w:val="Header Char"/>
    <w:basedOn w:val="DefaultParagraphFont"/>
    <w:link w:val="Header"/>
    <w:uiPriority w:val="99"/>
    <w:rsid w:val="00C442D4"/>
    <w:rPr>
      <w:lang w:val="en-US"/>
    </w:rPr>
  </w:style>
  <w:style w:type="paragraph" w:styleId="Footer">
    <w:name w:val="footer"/>
    <w:basedOn w:val="Normal"/>
    <w:link w:val="FooterChar"/>
    <w:uiPriority w:val="99"/>
    <w:unhideWhenUsed/>
    <w:rsid w:val="00C442D4"/>
    <w:pPr>
      <w:tabs>
        <w:tab w:val="center" w:pos="4513"/>
        <w:tab w:val="right" w:pos="9026"/>
      </w:tabs>
    </w:pPr>
  </w:style>
  <w:style w:type="character" w:customStyle="1" w:styleId="FooterChar">
    <w:name w:val="Footer Char"/>
    <w:basedOn w:val="DefaultParagraphFont"/>
    <w:link w:val="Footer"/>
    <w:uiPriority w:val="99"/>
    <w:rsid w:val="00C442D4"/>
    <w:rPr>
      <w:lang w:val="en-US"/>
    </w:rPr>
  </w:style>
  <w:style w:type="table" w:styleId="TableGrid">
    <w:name w:val="Table Grid"/>
    <w:basedOn w:val="TableNormal"/>
    <w:uiPriority w:val="39"/>
    <w:rsid w:val="00C06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6FB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786534">
      <w:bodyDiv w:val="1"/>
      <w:marLeft w:val="0"/>
      <w:marRight w:val="0"/>
      <w:marTop w:val="0"/>
      <w:marBottom w:val="0"/>
      <w:divBdr>
        <w:top w:val="none" w:sz="0" w:space="0" w:color="auto"/>
        <w:left w:val="none" w:sz="0" w:space="0" w:color="auto"/>
        <w:bottom w:val="none" w:sz="0" w:space="0" w:color="auto"/>
        <w:right w:val="none" w:sz="0" w:space="0" w:color="auto"/>
      </w:divBdr>
    </w:div>
    <w:div w:id="17219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6</Pages>
  <Words>1128</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ronaldo Thompson</dc:creator>
  <cp:keywords/>
  <dc:description/>
  <cp:lastModifiedBy>Ali James</cp:lastModifiedBy>
  <cp:revision>21</cp:revision>
  <dcterms:created xsi:type="dcterms:W3CDTF">2020-05-10T11:22:00Z</dcterms:created>
  <dcterms:modified xsi:type="dcterms:W3CDTF">2020-12-02T11:19:00Z</dcterms:modified>
</cp:coreProperties>
</file>